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74E0" w14:textId="77777777" w:rsidR="00D61C1C" w:rsidRDefault="00D61C1C" w:rsidP="00D61C1C">
      <w:pPr>
        <w:pStyle w:val="Title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INCORPORATED VILLAGE OF HILTON BEACH</w:t>
      </w:r>
    </w:p>
    <w:p w14:paraId="70B79CEC" w14:textId="77777777" w:rsidR="00D61C1C" w:rsidRDefault="00D61C1C" w:rsidP="00D61C1C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MINUTES</w:t>
      </w:r>
    </w:p>
    <w:p w14:paraId="1C0E4C20" w14:textId="756B5B6B" w:rsidR="00D61C1C" w:rsidRDefault="00D61C1C" w:rsidP="00D61C1C">
      <w:pPr>
        <w:pStyle w:val="Heading1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</w:rPr>
        <w:t xml:space="preserve">Council Meeting – </w:t>
      </w:r>
      <w:r w:rsidR="00AA21FB">
        <w:rPr>
          <w:rFonts w:ascii="Calibri" w:hAnsi="Calibri" w:cs="Calibri"/>
        </w:rPr>
        <w:t>February</w:t>
      </w:r>
      <w:r>
        <w:rPr>
          <w:rFonts w:ascii="Calibri" w:hAnsi="Calibri" w:cs="Calibri"/>
        </w:rPr>
        <w:t xml:space="preserve"> 1</w:t>
      </w:r>
      <w:r w:rsidR="00AA21FB">
        <w:rPr>
          <w:rFonts w:ascii="Calibri" w:hAnsi="Calibri" w:cs="Calibri"/>
        </w:rPr>
        <w:t>2</w:t>
      </w:r>
      <w:r>
        <w:rPr>
          <w:rFonts w:ascii="Calibri" w:hAnsi="Calibri" w:cs="Calibri"/>
        </w:rPr>
        <w:t>, 202</w:t>
      </w:r>
      <w:r w:rsidR="00BB4020">
        <w:rPr>
          <w:rFonts w:ascii="Calibri" w:hAnsi="Calibri" w:cs="Calibri"/>
        </w:rPr>
        <w:t>5</w:t>
      </w:r>
    </w:p>
    <w:p w14:paraId="6B8B34A6" w14:textId="34BE6611" w:rsidR="00D61C1C" w:rsidRDefault="00506EFA" w:rsidP="00D61C1C">
      <w:pPr>
        <w:shd w:val="pct12" w:color="auto" w:fill="FFFFFF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Hilton Beach Community Hall</w:t>
      </w:r>
      <w:r w:rsidR="00D61C1C">
        <w:rPr>
          <w:rFonts w:ascii="Calibri" w:hAnsi="Calibri" w:cs="Calibri"/>
          <w:b/>
          <w:sz w:val="24"/>
        </w:rPr>
        <w:t xml:space="preserve"> </w:t>
      </w:r>
    </w:p>
    <w:p w14:paraId="566FBA04" w14:textId="76BFE081" w:rsidR="00D61C1C" w:rsidRDefault="00D61C1C" w:rsidP="00D61C1C">
      <w:pPr>
        <w:shd w:val="pct12" w:color="auto" w:fill="FFFFFF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506EFA">
        <w:rPr>
          <w:rFonts w:ascii="Calibri" w:hAnsi="Calibri" w:cs="Calibri"/>
        </w:rPr>
        <w:t>050 Hilton Rd.</w:t>
      </w:r>
      <w:r>
        <w:rPr>
          <w:rFonts w:ascii="Calibri" w:hAnsi="Calibri" w:cs="Calibri"/>
        </w:rPr>
        <w:t>, Hilton Beach, Ontario</w:t>
      </w:r>
    </w:p>
    <w:p w14:paraId="17401315" w14:textId="275AF89F" w:rsidR="00D61C1C" w:rsidRDefault="00D61C1C" w:rsidP="00D61C1C">
      <w:pPr>
        <w:ind w:left="2880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28F532" wp14:editId="10A50FC7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79069568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9AD1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</w:t>
      </w:r>
    </w:p>
    <w:p w14:paraId="1028C820" w14:textId="77777777" w:rsidR="00D61C1C" w:rsidRDefault="00D61C1C" w:rsidP="00D61C1C">
      <w:pPr>
        <w:spacing w:line="252" w:lineRule="auto"/>
        <w:ind w:left="-5" w:hanging="10"/>
        <w:rPr>
          <w:rFonts w:ascii="Calibri" w:hAnsi="Calibri" w:cs="Calibri"/>
          <w:b/>
          <w:color w:val="000000"/>
          <w:sz w:val="24"/>
          <w:szCs w:val="24"/>
          <w:u w:val="single"/>
          <w:lang w:val="en-CA" w:eastAsia="en-CA"/>
        </w:rPr>
      </w:pPr>
      <w:bookmarkStart w:id="0" w:name="_Hlk139967262"/>
      <w:r>
        <w:rPr>
          <w:rFonts w:ascii="Calibri" w:hAnsi="Calibri" w:cs="Calibri"/>
          <w:b/>
          <w:color w:val="000000"/>
          <w:sz w:val="24"/>
          <w:szCs w:val="24"/>
          <w:u w:val="single"/>
          <w:lang w:val="en-CA" w:eastAsia="en-CA"/>
        </w:rPr>
        <w:t xml:space="preserve">PRESENT </w:t>
      </w:r>
    </w:p>
    <w:p w14:paraId="07922FA5" w14:textId="77777777" w:rsidR="00D61C1C" w:rsidRDefault="00D61C1C" w:rsidP="00D61C1C">
      <w:pPr>
        <w:spacing w:line="252" w:lineRule="auto"/>
        <w:ind w:left="-5" w:hanging="10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>Council:</w:t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  <w:t>Robert Hope; Mayor</w:t>
      </w:r>
    </w:p>
    <w:p w14:paraId="0E3A9361" w14:textId="77777777" w:rsidR="00D61C1C" w:rsidRDefault="00D61C1C" w:rsidP="00D61C1C">
      <w:pPr>
        <w:spacing w:line="252" w:lineRule="auto"/>
        <w:ind w:left="1435" w:firstLine="725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 xml:space="preserve">Brian Delvecchio; Councillor </w:t>
      </w:r>
    </w:p>
    <w:p w14:paraId="14FE063A" w14:textId="77777777" w:rsidR="00D61C1C" w:rsidRDefault="00D61C1C" w:rsidP="00D61C1C">
      <w:pPr>
        <w:spacing w:line="252" w:lineRule="auto"/>
        <w:ind w:left="1435" w:firstLine="725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>Sarah Brown; Councillor</w:t>
      </w:r>
    </w:p>
    <w:p w14:paraId="70419923" w14:textId="77777777" w:rsidR="00D61C1C" w:rsidRDefault="00D61C1C" w:rsidP="00D61C1C">
      <w:pPr>
        <w:spacing w:line="252" w:lineRule="auto"/>
        <w:ind w:left="1435" w:firstLine="725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>Kelly Rathwell; Councillor</w:t>
      </w:r>
    </w:p>
    <w:p w14:paraId="1F9CCB27" w14:textId="4A8F28B5" w:rsidR="00D61C1C" w:rsidRDefault="00D61C1C" w:rsidP="00D61C1C">
      <w:pPr>
        <w:spacing w:line="252" w:lineRule="auto"/>
        <w:ind w:left="-5" w:hanging="10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>Staff:</w:t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bookmarkEnd w:id="0"/>
      <w:r w:rsidR="00E91FC4"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>Paula Callahan; Deputy-Clerk Treasurer</w:t>
      </w:r>
    </w:p>
    <w:p w14:paraId="6E964B1B" w14:textId="606C7696" w:rsidR="00D61C1C" w:rsidRDefault="00D61C1C" w:rsidP="00D61C1C">
      <w:pPr>
        <w:spacing w:line="252" w:lineRule="auto"/>
        <w:ind w:left="-5" w:hanging="10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</w:p>
    <w:p w14:paraId="3D97C9EB" w14:textId="77777777" w:rsidR="00D61C1C" w:rsidRDefault="00D61C1C" w:rsidP="00D61C1C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CALL TO ORDER</w:t>
      </w:r>
    </w:p>
    <w:p w14:paraId="029710CA" w14:textId="3185C673" w:rsidR="00D61C1C" w:rsidRDefault="00D61C1C" w:rsidP="00D61C1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  <w:t xml:space="preserve">              </w:t>
      </w:r>
    </w:p>
    <w:p w14:paraId="786BD43F" w14:textId="2D822E28" w:rsidR="00D61C1C" w:rsidRDefault="00A21AE8" w:rsidP="00D61C1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Mayor </w:t>
      </w:r>
      <w:r w:rsidR="004E79A8">
        <w:rPr>
          <w:rFonts w:ascii="Calibri" w:hAnsi="Calibri" w:cs="Calibri"/>
          <w:bCs/>
          <w:sz w:val="24"/>
          <w:szCs w:val="24"/>
        </w:rPr>
        <w:t>Robert</w:t>
      </w:r>
      <w:r w:rsidR="00596446">
        <w:rPr>
          <w:rFonts w:ascii="Calibri" w:hAnsi="Calibri" w:cs="Calibri"/>
          <w:bCs/>
          <w:sz w:val="24"/>
          <w:szCs w:val="24"/>
        </w:rPr>
        <w:t xml:space="preserve"> Hope</w:t>
      </w:r>
      <w:r w:rsidR="00EC6279">
        <w:rPr>
          <w:rFonts w:ascii="Calibri" w:hAnsi="Calibri" w:cs="Calibri"/>
          <w:bCs/>
          <w:sz w:val="24"/>
          <w:szCs w:val="24"/>
        </w:rPr>
        <w:t xml:space="preserve"> </w:t>
      </w:r>
      <w:r w:rsidR="00D61C1C">
        <w:rPr>
          <w:rFonts w:ascii="Calibri" w:hAnsi="Calibri" w:cs="Calibri"/>
          <w:bCs/>
          <w:sz w:val="24"/>
          <w:szCs w:val="24"/>
        </w:rPr>
        <w:t>call</w:t>
      </w:r>
      <w:r w:rsidR="00EC6279">
        <w:rPr>
          <w:rFonts w:ascii="Calibri" w:hAnsi="Calibri" w:cs="Calibri"/>
          <w:bCs/>
          <w:sz w:val="24"/>
          <w:szCs w:val="24"/>
        </w:rPr>
        <w:t>ed</w:t>
      </w:r>
      <w:r w:rsidR="00D61C1C">
        <w:rPr>
          <w:rFonts w:ascii="Calibri" w:hAnsi="Calibri" w:cs="Calibri"/>
          <w:bCs/>
          <w:sz w:val="24"/>
          <w:szCs w:val="24"/>
        </w:rPr>
        <w:t xml:space="preserve"> the meeting to order at 6:00 p.m.</w:t>
      </w:r>
    </w:p>
    <w:p w14:paraId="5BBA74EF" w14:textId="0CE0A3C2" w:rsidR="00D61C1C" w:rsidRDefault="00D61C1C" w:rsidP="00D61C1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</w:p>
    <w:p w14:paraId="1B24D75C" w14:textId="77777777" w:rsidR="00D61C1C" w:rsidRDefault="00D61C1C" w:rsidP="00D61C1C">
      <w:pPr>
        <w:rPr>
          <w:rFonts w:ascii="Calibri" w:hAnsi="Calibri" w:cs="Calibri"/>
          <w:b/>
          <w:caps/>
          <w:sz w:val="24"/>
          <w:szCs w:val="24"/>
          <w:u w:val="single"/>
        </w:rPr>
      </w:pPr>
      <w:r>
        <w:rPr>
          <w:rFonts w:ascii="Calibri" w:hAnsi="Calibri" w:cs="Calibri"/>
          <w:b/>
          <w:caps/>
          <w:sz w:val="24"/>
          <w:szCs w:val="24"/>
          <w:u w:val="single"/>
        </w:rPr>
        <w:t>DECLARATIONS of PECUNIARY INTEREST</w:t>
      </w:r>
    </w:p>
    <w:p w14:paraId="6F66926D" w14:textId="77777777" w:rsidR="00D61C1C" w:rsidRDefault="00D61C1C" w:rsidP="00D61C1C">
      <w:pPr>
        <w:rPr>
          <w:rFonts w:ascii="Calibri" w:hAnsi="Calibri" w:cs="Calibri"/>
          <w:b/>
          <w:caps/>
          <w:sz w:val="24"/>
          <w:szCs w:val="24"/>
          <w:u w:val="single"/>
        </w:rPr>
      </w:pPr>
    </w:p>
    <w:p w14:paraId="4D0C4DAB" w14:textId="1AE03ADC" w:rsidR="00D61C1C" w:rsidRDefault="00D61C1C" w:rsidP="00D61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 pecuniary interests were declared.</w:t>
      </w:r>
    </w:p>
    <w:p w14:paraId="6C0C6C84" w14:textId="77777777" w:rsidR="00D61C1C" w:rsidRDefault="00D61C1C" w:rsidP="00D61C1C">
      <w:pPr>
        <w:rPr>
          <w:rFonts w:ascii="Calibri" w:hAnsi="Calibri" w:cs="Calibri"/>
          <w:b/>
          <w:sz w:val="24"/>
          <w:szCs w:val="24"/>
          <w:u w:val="single"/>
        </w:rPr>
      </w:pPr>
    </w:p>
    <w:p w14:paraId="33ABE42A" w14:textId="77777777" w:rsidR="00D61C1C" w:rsidRDefault="00D61C1C" w:rsidP="00D61C1C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DELEGATIONS </w:t>
      </w:r>
    </w:p>
    <w:p w14:paraId="6F4BCFC6" w14:textId="77777777" w:rsidR="00956D00" w:rsidRDefault="00956D00" w:rsidP="00D61C1C">
      <w:pPr>
        <w:rPr>
          <w:rFonts w:ascii="Calibri" w:hAnsi="Calibri" w:cs="Calibri"/>
          <w:b/>
          <w:sz w:val="24"/>
          <w:szCs w:val="24"/>
          <w:u w:val="single"/>
        </w:rPr>
      </w:pPr>
    </w:p>
    <w:p w14:paraId="1B47A388" w14:textId="2EE56599" w:rsidR="00956D00" w:rsidRPr="0073202C" w:rsidRDefault="0073202C" w:rsidP="00D61C1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BDO</w:t>
      </w:r>
      <w:r w:rsidR="001B637A">
        <w:rPr>
          <w:rFonts w:ascii="Calibri" w:hAnsi="Calibri" w:cs="Calibri"/>
          <w:bCs/>
          <w:sz w:val="24"/>
          <w:szCs w:val="24"/>
        </w:rPr>
        <w:t xml:space="preserve"> made a presentation</w:t>
      </w:r>
      <w:r w:rsidR="00CA3334">
        <w:rPr>
          <w:rFonts w:ascii="Calibri" w:hAnsi="Calibri" w:cs="Calibri"/>
          <w:bCs/>
          <w:sz w:val="24"/>
          <w:szCs w:val="24"/>
        </w:rPr>
        <w:t xml:space="preserve"> of the </w:t>
      </w:r>
      <w:r w:rsidR="00F06CDD">
        <w:rPr>
          <w:rFonts w:ascii="Calibri" w:hAnsi="Calibri" w:cs="Calibri"/>
          <w:bCs/>
          <w:sz w:val="24"/>
          <w:szCs w:val="24"/>
        </w:rPr>
        <w:t>2023 Audit</w:t>
      </w:r>
      <w:r w:rsidR="00B97FD7">
        <w:rPr>
          <w:rFonts w:ascii="Calibri" w:hAnsi="Calibri" w:cs="Calibri"/>
          <w:bCs/>
          <w:sz w:val="24"/>
          <w:szCs w:val="24"/>
        </w:rPr>
        <w:t xml:space="preserve"> for the Village of Hilton Beach</w:t>
      </w:r>
      <w:r w:rsidR="00296F17">
        <w:rPr>
          <w:rFonts w:ascii="Calibri" w:hAnsi="Calibri" w:cs="Calibri"/>
          <w:bCs/>
          <w:sz w:val="24"/>
          <w:szCs w:val="24"/>
        </w:rPr>
        <w:t xml:space="preserve">.  </w:t>
      </w:r>
      <w:r w:rsidR="001D65EC">
        <w:rPr>
          <w:rFonts w:ascii="Calibri" w:hAnsi="Calibri" w:cs="Calibri"/>
          <w:bCs/>
          <w:sz w:val="24"/>
          <w:szCs w:val="24"/>
        </w:rPr>
        <w:t>Co</w:t>
      </w:r>
      <w:r w:rsidR="00BF4B9B">
        <w:rPr>
          <w:rFonts w:ascii="Calibri" w:hAnsi="Calibri" w:cs="Calibri"/>
          <w:bCs/>
          <w:sz w:val="24"/>
          <w:szCs w:val="24"/>
        </w:rPr>
        <w:t xml:space="preserve">nsolidated Financial Statements were presented and </w:t>
      </w:r>
      <w:r w:rsidR="003D0059">
        <w:rPr>
          <w:rFonts w:ascii="Calibri" w:hAnsi="Calibri" w:cs="Calibri"/>
          <w:bCs/>
          <w:sz w:val="24"/>
          <w:szCs w:val="24"/>
        </w:rPr>
        <w:t>discussed.</w:t>
      </w:r>
    </w:p>
    <w:p w14:paraId="4C05C029" w14:textId="77777777" w:rsidR="00956D00" w:rsidRDefault="00956D00" w:rsidP="00D61C1C">
      <w:pPr>
        <w:rPr>
          <w:rFonts w:ascii="Calibri" w:hAnsi="Calibri" w:cs="Calibri"/>
          <w:b/>
          <w:sz w:val="24"/>
          <w:szCs w:val="24"/>
          <w:u w:val="single"/>
        </w:rPr>
      </w:pPr>
    </w:p>
    <w:p w14:paraId="502890CB" w14:textId="77777777" w:rsidR="00D61C1C" w:rsidRDefault="00D61C1C" w:rsidP="00D61C1C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APPROVAL OF MINUTES</w:t>
      </w:r>
    </w:p>
    <w:p w14:paraId="3F4794FC" w14:textId="77777777" w:rsidR="00D61C1C" w:rsidRDefault="00D61C1C" w:rsidP="00D61C1C">
      <w:pPr>
        <w:ind w:left="288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82B6E33" w14:textId="64A01628" w:rsidR="00D61C1C" w:rsidRDefault="001B7C93" w:rsidP="00D61C1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2025-</w:t>
      </w:r>
      <w:r w:rsidR="00EC6279">
        <w:rPr>
          <w:rFonts w:ascii="Calibri" w:hAnsi="Calibri" w:cs="Calibri"/>
          <w:bCs/>
          <w:sz w:val="24"/>
          <w:szCs w:val="24"/>
        </w:rPr>
        <w:t>13</w:t>
      </w:r>
      <w:r w:rsidR="00686EB2">
        <w:rPr>
          <w:rFonts w:ascii="Calibri" w:hAnsi="Calibri" w:cs="Calibri"/>
          <w:bCs/>
          <w:sz w:val="24"/>
          <w:szCs w:val="24"/>
        </w:rPr>
        <w:tab/>
      </w:r>
      <w:r w:rsidR="00D61C1C">
        <w:rPr>
          <w:rFonts w:ascii="Calibri" w:hAnsi="Calibri" w:cs="Calibri"/>
          <w:bCs/>
          <w:sz w:val="24"/>
          <w:szCs w:val="24"/>
        </w:rPr>
        <w:tab/>
        <w:t xml:space="preserve">             Moved by</w:t>
      </w:r>
      <w:r w:rsidR="00BA65CB">
        <w:rPr>
          <w:rFonts w:ascii="Calibri" w:hAnsi="Calibri" w:cs="Calibri"/>
          <w:bCs/>
          <w:sz w:val="24"/>
          <w:szCs w:val="24"/>
        </w:rPr>
        <w:t xml:space="preserve"> Kelly Rathwell</w:t>
      </w:r>
    </w:p>
    <w:p w14:paraId="37AFD5E9" w14:textId="01AFE07B" w:rsidR="00D61C1C" w:rsidRDefault="00D61C1C" w:rsidP="00D61C1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B47C26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Seconded by</w:t>
      </w:r>
      <w:r w:rsidR="00E12071">
        <w:rPr>
          <w:rFonts w:ascii="Calibri" w:hAnsi="Calibri" w:cs="Calibri"/>
          <w:bCs/>
          <w:sz w:val="24"/>
          <w:szCs w:val="24"/>
        </w:rPr>
        <w:t xml:space="preserve"> Sarah Brown</w:t>
      </w:r>
    </w:p>
    <w:p w14:paraId="1FBB515B" w14:textId="77777777" w:rsidR="00C41632" w:rsidRDefault="00C41632" w:rsidP="00D61C1C">
      <w:pPr>
        <w:rPr>
          <w:rFonts w:ascii="Calibri" w:hAnsi="Calibri" w:cs="Calibri"/>
          <w:bCs/>
          <w:sz w:val="24"/>
          <w:szCs w:val="24"/>
        </w:rPr>
      </w:pPr>
    </w:p>
    <w:p w14:paraId="6FAE0D34" w14:textId="056CEA89" w:rsidR="00D61C1C" w:rsidRDefault="00D61C1C" w:rsidP="00D61C1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BE IT RESOLVED THAT the minutes of the Council meeting of</w:t>
      </w:r>
      <w:r w:rsidR="00F51844">
        <w:rPr>
          <w:rFonts w:ascii="Calibri" w:hAnsi="Calibri" w:cs="Calibri"/>
          <w:bCs/>
          <w:sz w:val="24"/>
          <w:szCs w:val="24"/>
        </w:rPr>
        <w:t xml:space="preserve"> January</w:t>
      </w:r>
      <w:r w:rsidR="003C6332">
        <w:rPr>
          <w:rFonts w:ascii="Calibri" w:hAnsi="Calibri" w:cs="Calibri"/>
          <w:bCs/>
          <w:sz w:val="24"/>
          <w:szCs w:val="24"/>
        </w:rPr>
        <w:t xml:space="preserve"> 1</w:t>
      </w:r>
      <w:r w:rsidR="00F51844">
        <w:rPr>
          <w:rFonts w:ascii="Calibri" w:hAnsi="Calibri" w:cs="Calibri"/>
          <w:bCs/>
          <w:sz w:val="24"/>
          <w:szCs w:val="24"/>
        </w:rPr>
        <w:t>5</w:t>
      </w:r>
      <w:r w:rsidR="003C6332">
        <w:rPr>
          <w:rFonts w:ascii="Calibri" w:hAnsi="Calibri" w:cs="Calibri"/>
          <w:bCs/>
          <w:sz w:val="24"/>
          <w:szCs w:val="24"/>
        </w:rPr>
        <w:t>, 202</w:t>
      </w:r>
      <w:r w:rsidR="00F51844">
        <w:rPr>
          <w:rFonts w:ascii="Calibri" w:hAnsi="Calibri" w:cs="Calibri"/>
          <w:bCs/>
          <w:sz w:val="24"/>
          <w:szCs w:val="24"/>
        </w:rPr>
        <w:t>5</w:t>
      </w:r>
      <w:r w:rsidR="003C6332">
        <w:rPr>
          <w:rFonts w:ascii="Calibri" w:hAnsi="Calibri" w:cs="Calibri"/>
          <w:bCs/>
          <w:sz w:val="24"/>
          <w:szCs w:val="24"/>
        </w:rPr>
        <w:t xml:space="preserve"> be</w:t>
      </w:r>
      <w:r w:rsidR="00981BBA">
        <w:rPr>
          <w:rFonts w:ascii="Calibri" w:hAnsi="Calibri" w:cs="Calibri"/>
          <w:bCs/>
          <w:sz w:val="24"/>
          <w:szCs w:val="24"/>
        </w:rPr>
        <w:t xml:space="preserve"> ado</w:t>
      </w:r>
      <w:r w:rsidR="00592870">
        <w:rPr>
          <w:rFonts w:ascii="Calibri" w:hAnsi="Calibri" w:cs="Calibri"/>
          <w:bCs/>
          <w:sz w:val="24"/>
          <w:szCs w:val="24"/>
        </w:rPr>
        <w:t>pted</w:t>
      </w:r>
      <w:r w:rsidR="003C6332">
        <w:rPr>
          <w:rFonts w:ascii="Calibri" w:hAnsi="Calibri" w:cs="Calibri"/>
          <w:bCs/>
          <w:sz w:val="24"/>
          <w:szCs w:val="24"/>
        </w:rPr>
        <w:t xml:space="preserve"> as presented.</w:t>
      </w:r>
    </w:p>
    <w:p w14:paraId="033D81A0" w14:textId="77777777" w:rsidR="00D61C1C" w:rsidRDefault="00D61C1C" w:rsidP="00D61C1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</w:t>
      </w:r>
      <w:r>
        <w:rPr>
          <w:rFonts w:ascii="Calibri" w:hAnsi="Calibri" w:cs="Calibri"/>
          <w:bCs/>
          <w:sz w:val="24"/>
          <w:szCs w:val="24"/>
        </w:rPr>
        <w:tab/>
        <w:t>CARRIED</w:t>
      </w:r>
    </w:p>
    <w:p w14:paraId="69A282CE" w14:textId="77777777" w:rsidR="00D61C1C" w:rsidRDefault="00D61C1C" w:rsidP="00D61C1C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VOUCHERS</w:t>
      </w:r>
    </w:p>
    <w:p w14:paraId="1A811512" w14:textId="10440BCB" w:rsidR="00D61C1C" w:rsidRDefault="00BD6A61" w:rsidP="00D61C1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Vouchers</w:t>
      </w:r>
      <w:r w:rsidR="00D61C1C">
        <w:rPr>
          <w:rFonts w:ascii="Calibri" w:hAnsi="Calibri" w:cs="Calibri"/>
          <w:bCs/>
          <w:sz w:val="24"/>
          <w:szCs w:val="24"/>
        </w:rPr>
        <w:t xml:space="preserve"> were presented.</w:t>
      </w:r>
    </w:p>
    <w:p w14:paraId="65122429" w14:textId="77777777" w:rsidR="00D61C1C" w:rsidRDefault="00D61C1C" w:rsidP="00D61C1C">
      <w:pPr>
        <w:rPr>
          <w:rFonts w:ascii="Calibri" w:hAnsi="Calibri" w:cs="Calibri"/>
          <w:bCs/>
          <w:sz w:val="24"/>
          <w:szCs w:val="24"/>
        </w:rPr>
      </w:pPr>
    </w:p>
    <w:p w14:paraId="040223D2" w14:textId="5E3F8F24" w:rsidR="00D61C1C" w:rsidRDefault="001B7C93" w:rsidP="00D61C1C">
      <w:pPr>
        <w:ind w:left="3525" w:hanging="352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2025-</w:t>
      </w:r>
      <w:r w:rsidR="00EC6279">
        <w:rPr>
          <w:rFonts w:ascii="Calibri" w:hAnsi="Calibri" w:cs="Calibri"/>
          <w:bCs/>
          <w:sz w:val="24"/>
          <w:szCs w:val="24"/>
        </w:rPr>
        <w:t>14</w:t>
      </w:r>
      <w:r w:rsidR="00916833">
        <w:rPr>
          <w:rFonts w:ascii="Calibri" w:hAnsi="Calibri" w:cs="Calibri"/>
          <w:bCs/>
          <w:sz w:val="24"/>
          <w:szCs w:val="24"/>
        </w:rPr>
        <w:tab/>
      </w:r>
      <w:r w:rsidR="00D61C1C">
        <w:rPr>
          <w:rFonts w:ascii="Calibri" w:hAnsi="Calibri" w:cs="Calibri"/>
          <w:bCs/>
          <w:sz w:val="24"/>
          <w:szCs w:val="24"/>
        </w:rPr>
        <w:t>Moved by</w:t>
      </w:r>
      <w:r w:rsidR="00714D5B">
        <w:rPr>
          <w:rFonts w:ascii="Calibri" w:hAnsi="Calibri" w:cs="Calibri"/>
          <w:bCs/>
          <w:sz w:val="24"/>
          <w:szCs w:val="24"/>
        </w:rPr>
        <w:t xml:space="preserve"> Kelly Rathwell</w:t>
      </w:r>
      <w:r w:rsidR="00D61C1C">
        <w:rPr>
          <w:rFonts w:ascii="Calibri" w:hAnsi="Calibri" w:cs="Calibri"/>
          <w:bCs/>
          <w:sz w:val="24"/>
          <w:szCs w:val="24"/>
        </w:rPr>
        <w:tab/>
      </w:r>
      <w:r w:rsidR="00D61C1C">
        <w:rPr>
          <w:rFonts w:ascii="Calibri" w:hAnsi="Calibri" w:cs="Calibri"/>
          <w:bCs/>
          <w:sz w:val="24"/>
          <w:szCs w:val="24"/>
        </w:rPr>
        <w:tab/>
      </w:r>
      <w:r w:rsidR="00D61C1C">
        <w:rPr>
          <w:rFonts w:ascii="Calibri" w:hAnsi="Calibri" w:cs="Calibri"/>
          <w:bCs/>
          <w:sz w:val="24"/>
          <w:szCs w:val="24"/>
        </w:rPr>
        <w:tab/>
      </w:r>
      <w:r w:rsidR="00D61C1C">
        <w:rPr>
          <w:rFonts w:ascii="Calibri" w:hAnsi="Calibri" w:cs="Calibri"/>
          <w:bCs/>
          <w:sz w:val="24"/>
          <w:szCs w:val="24"/>
        </w:rPr>
        <w:tab/>
        <w:t xml:space="preserve">         </w:t>
      </w:r>
    </w:p>
    <w:p w14:paraId="6124EA7B" w14:textId="33A5BB60" w:rsidR="00D61C1C" w:rsidRDefault="00D61C1C" w:rsidP="00D61C1C">
      <w:pPr>
        <w:ind w:left="2805" w:firstLine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Seconded by </w:t>
      </w:r>
      <w:r w:rsidR="003C6332">
        <w:rPr>
          <w:rFonts w:ascii="Calibri" w:hAnsi="Calibri" w:cs="Calibri"/>
          <w:bCs/>
          <w:sz w:val="24"/>
          <w:szCs w:val="24"/>
        </w:rPr>
        <w:t>Sa</w:t>
      </w:r>
      <w:r w:rsidR="00714D5B">
        <w:rPr>
          <w:rFonts w:ascii="Calibri" w:hAnsi="Calibri" w:cs="Calibri"/>
          <w:bCs/>
          <w:sz w:val="24"/>
          <w:szCs w:val="24"/>
        </w:rPr>
        <w:t>rah Brown</w:t>
      </w:r>
    </w:p>
    <w:p w14:paraId="60445D8E" w14:textId="77777777" w:rsidR="00D61C1C" w:rsidRDefault="00D61C1C" w:rsidP="00D61C1C">
      <w:pPr>
        <w:rPr>
          <w:rFonts w:ascii="Calibri" w:hAnsi="Calibri" w:cs="Calibri"/>
          <w:bCs/>
          <w:sz w:val="24"/>
          <w:szCs w:val="24"/>
        </w:rPr>
      </w:pPr>
    </w:p>
    <w:p w14:paraId="22C7B029" w14:textId="09A9151A" w:rsidR="00250789" w:rsidRDefault="00D61C1C" w:rsidP="00D61C1C">
      <w:pPr>
        <w:spacing w:after="160" w:line="276" w:lineRule="auto"/>
        <w:rPr>
          <w:rFonts w:ascii="Calibri" w:eastAsia="Aptos" w:hAnsi="Calibri" w:cs="Calibri"/>
          <w:sz w:val="24"/>
          <w:szCs w:val="24"/>
        </w:rPr>
      </w:pPr>
      <w:bookmarkStart w:id="1" w:name="_Hlk164435315"/>
      <w:r>
        <w:rPr>
          <w:rFonts w:ascii="Calibri" w:eastAsia="Aptos" w:hAnsi="Calibri" w:cs="Calibri"/>
          <w:sz w:val="24"/>
          <w:szCs w:val="24"/>
        </w:rPr>
        <w:t xml:space="preserve">BE IT RESOLVED THAT the Council approve </w:t>
      </w:r>
      <w:r w:rsidR="003C6332">
        <w:rPr>
          <w:rFonts w:ascii="Calibri" w:eastAsia="Aptos" w:hAnsi="Calibri" w:cs="Calibri"/>
          <w:sz w:val="24"/>
          <w:szCs w:val="24"/>
        </w:rPr>
        <w:t>the Village</w:t>
      </w:r>
      <w:r w:rsidR="00B51848">
        <w:rPr>
          <w:rFonts w:ascii="Calibri" w:eastAsia="Aptos" w:hAnsi="Calibri" w:cs="Calibri"/>
          <w:sz w:val="24"/>
          <w:szCs w:val="24"/>
        </w:rPr>
        <w:t xml:space="preserve"> of Hilton Beach</w:t>
      </w:r>
      <w:r>
        <w:rPr>
          <w:rFonts w:ascii="Calibri" w:eastAsia="Aptos" w:hAnsi="Calibri" w:cs="Calibri"/>
          <w:sz w:val="24"/>
          <w:szCs w:val="24"/>
        </w:rPr>
        <w:t xml:space="preserve"> </w:t>
      </w:r>
      <w:r w:rsidR="003C6332">
        <w:rPr>
          <w:rFonts w:ascii="Calibri" w:eastAsia="Aptos" w:hAnsi="Calibri" w:cs="Calibri"/>
          <w:sz w:val="24"/>
          <w:szCs w:val="24"/>
        </w:rPr>
        <w:t>Voucher 202</w:t>
      </w:r>
      <w:r w:rsidR="00B51848">
        <w:rPr>
          <w:rFonts w:ascii="Calibri" w:eastAsia="Aptos" w:hAnsi="Calibri" w:cs="Calibri"/>
          <w:sz w:val="24"/>
          <w:szCs w:val="24"/>
        </w:rPr>
        <w:t>5</w:t>
      </w:r>
      <w:r w:rsidR="003C6332">
        <w:rPr>
          <w:rFonts w:ascii="Calibri" w:eastAsia="Aptos" w:hAnsi="Calibri" w:cs="Calibri"/>
          <w:sz w:val="24"/>
          <w:szCs w:val="24"/>
        </w:rPr>
        <w:t>-</w:t>
      </w:r>
      <w:r w:rsidR="00B51848">
        <w:rPr>
          <w:rFonts w:ascii="Calibri" w:eastAsia="Aptos" w:hAnsi="Calibri" w:cs="Calibri"/>
          <w:sz w:val="24"/>
          <w:szCs w:val="24"/>
        </w:rPr>
        <w:t>01</w:t>
      </w:r>
      <w:r w:rsidR="003C6332">
        <w:rPr>
          <w:rFonts w:ascii="Calibri" w:eastAsia="Aptos" w:hAnsi="Calibri" w:cs="Calibri"/>
          <w:sz w:val="24"/>
          <w:szCs w:val="24"/>
        </w:rPr>
        <w:t xml:space="preserve"> in the amount of $</w:t>
      </w:r>
      <w:r w:rsidR="002E338F">
        <w:rPr>
          <w:rFonts w:ascii="Calibri" w:eastAsia="Aptos" w:hAnsi="Calibri" w:cs="Calibri"/>
          <w:sz w:val="24"/>
          <w:szCs w:val="24"/>
        </w:rPr>
        <w:t>48,032.47</w:t>
      </w:r>
      <w:r w:rsidR="003C6332">
        <w:rPr>
          <w:rFonts w:ascii="Calibri" w:eastAsia="Aptos" w:hAnsi="Calibri" w:cs="Calibri"/>
          <w:sz w:val="24"/>
          <w:szCs w:val="24"/>
        </w:rPr>
        <w:t xml:space="preserve"> (</w:t>
      </w:r>
      <w:r w:rsidR="00B42CF2">
        <w:rPr>
          <w:rFonts w:ascii="Calibri" w:eastAsia="Aptos" w:hAnsi="Calibri" w:cs="Calibri"/>
          <w:sz w:val="24"/>
          <w:szCs w:val="24"/>
        </w:rPr>
        <w:t>payroll/deductions/benefits</w:t>
      </w:r>
      <w:r w:rsidR="000618ED">
        <w:rPr>
          <w:rFonts w:ascii="Calibri" w:eastAsia="Aptos" w:hAnsi="Calibri" w:cs="Calibri"/>
          <w:sz w:val="24"/>
          <w:szCs w:val="24"/>
        </w:rPr>
        <w:t>-$19,543.04, East Algoma Road Superintendent</w:t>
      </w:r>
      <w:r w:rsidR="00154DC9">
        <w:rPr>
          <w:rFonts w:ascii="Calibri" w:eastAsia="Aptos" w:hAnsi="Calibri" w:cs="Calibri"/>
          <w:sz w:val="24"/>
          <w:szCs w:val="24"/>
        </w:rPr>
        <w:t xml:space="preserve"> 2025 membership fee-$195.00, Printer lease-$101.74</w:t>
      </w:r>
      <w:r w:rsidR="003D503C">
        <w:rPr>
          <w:rFonts w:ascii="Calibri" w:eastAsia="Aptos" w:hAnsi="Calibri" w:cs="Calibri"/>
          <w:sz w:val="24"/>
          <w:szCs w:val="24"/>
        </w:rPr>
        <w:t>, waste/garbage pickup-$775.00</w:t>
      </w:r>
      <w:r w:rsidR="006F5C33">
        <w:rPr>
          <w:rFonts w:ascii="Calibri" w:eastAsia="Aptos" w:hAnsi="Calibri" w:cs="Calibri"/>
          <w:sz w:val="24"/>
          <w:szCs w:val="24"/>
        </w:rPr>
        <w:t>, Tulloch-building permits-$259.90, computer support/internet-$837.97</w:t>
      </w:r>
      <w:r w:rsidR="003F71A2">
        <w:rPr>
          <w:rFonts w:ascii="Calibri" w:eastAsia="Aptos" w:hAnsi="Calibri" w:cs="Calibri"/>
          <w:sz w:val="24"/>
          <w:szCs w:val="24"/>
        </w:rPr>
        <w:t>, Bell Canada-$933.69, Algoma Power-$766.68, Hall-$96.05</w:t>
      </w:r>
      <w:r w:rsidR="00F93D07">
        <w:rPr>
          <w:rFonts w:ascii="Calibri" w:eastAsia="Aptos" w:hAnsi="Calibri" w:cs="Calibri"/>
          <w:sz w:val="24"/>
          <w:szCs w:val="24"/>
        </w:rPr>
        <w:t>, Hall re-imbursement-$84.75, Algoma Public Health levy-$</w:t>
      </w:r>
      <w:r w:rsidR="00283377">
        <w:rPr>
          <w:rFonts w:ascii="Calibri" w:eastAsia="Aptos" w:hAnsi="Calibri" w:cs="Calibri"/>
          <w:sz w:val="24"/>
          <w:szCs w:val="24"/>
        </w:rPr>
        <w:t>2,312.75</w:t>
      </w:r>
      <w:r w:rsidR="00724054">
        <w:rPr>
          <w:rFonts w:ascii="Calibri" w:eastAsia="Aptos" w:hAnsi="Calibri" w:cs="Calibri"/>
          <w:sz w:val="24"/>
          <w:szCs w:val="24"/>
        </w:rPr>
        <w:t>,</w:t>
      </w:r>
      <w:r w:rsidR="00283377">
        <w:rPr>
          <w:rFonts w:ascii="Calibri" w:eastAsia="Aptos" w:hAnsi="Calibri" w:cs="Calibri"/>
          <w:sz w:val="24"/>
          <w:szCs w:val="24"/>
        </w:rPr>
        <w:t xml:space="preserve"> Ministry of Finance-policing-$36</w:t>
      </w:r>
      <w:r w:rsidR="00DD6D72">
        <w:rPr>
          <w:rFonts w:ascii="Calibri" w:eastAsia="Aptos" w:hAnsi="Calibri" w:cs="Calibri"/>
          <w:sz w:val="24"/>
          <w:szCs w:val="24"/>
        </w:rPr>
        <w:t>98.00, forward donation to library-$100.00</w:t>
      </w:r>
      <w:r w:rsidR="001E27B8">
        <w:rPr>
          <w:rFonts w:ascii="Calibri" w:eastAsia="Aptos" w:hAnsi="Calibri" w:cs="Calibri"/>
          <w:sz w:val="24"/>
          <w:szCs w:val="24"/>
        </w:rPr>
        <w:t>, Peninsula HR-$499.22, Ontario Clean Water Agency-</w:t>
      </w:r>
      <w:r w:rsidR="00171D0E">
        <w:rPr>
          <w:rFonts w:ascii="Calibri" w:eastAsia="Aptos" w:hAnsi="Calibri" w:cs="Calibri"/>
          <w:sz w:val="24"/>
          <w:szCs w:val="24"/>
        </w:rPr>
        <w:t>$11,214.58, BDO accounting services-$3,627.30</w:t>
      </w:r>
      <w:r w:rsidR="00CF74DB">
        <w:rPr>
          <w:rFonts w:ascii="Calibri" w:eastAsia="Aptos" w:hAnsi="Calibri" w:cs="Calibri"/>
          <w:sz w:val="24"/>
          <w:szCs w:val="24"/>
        </w:rPr>
        <w:t>, office supplies-$174.62</w:t>
      </w:r>
      <w:r w:rsidR="00F137D8">
        <w:rPr>
          <w:rFonts w:ascii="Calibri" w:eastAsia="Aptos" w:hAnsi="Calibri" w:cs="Calibri"/>
          <w:sz w:val="24"/>
          <w:szCs w:val="24"/>
        </w:rPr>
        <w:t>,</w:t>
      </w:r>
      <w:r w:rsidR="00CF74DB">
        <w:rPr>
          <w:rFonts w:ascii="Calibri" w:eastAsia="Aptos" w:hAnsi="Calibri" w:cs="Calibri"/>
          <w:sz w:val="24"/>
          <w:szCs w:val="24"/>
        </w:rPr>
        <w:t xml:space="preserve"> Sentinel-$150.60, Public works-truck repair-$</w:t>
      </w:r>
      <w:r w:rsidR="00C56E9F">
        <w:rPr>
          <w:rFonts w:ascii="Calibri" w:eastAsia="Aptos" w:hAnsi="Calibri" w:cs="Calibri"/>
          <w:sz w:val="24"/>
          <w:szCs w:val="24"/>
        </w:rPr>
        <w:t>1,518.91, AMCTO course-$415.00</w:t>
      </w:r>
      <w:r w:rsidR="00B443C7">
        <w:rPr>
          <w:rFonts w:ascii="Calibri" w:eastAsia="Aptos" w:hAnsi="Calibri" w:cs="Calibri"/>
          <w:sz w:val="24"/>
          <w:szCs w:val="24"/>
        </w:rPr>
        <w:t>, cleaning supplies-$45.77</w:t>
      </w:r>
      <w:r w:rsidR="00A46C30">
        <w:rPr>
          <w:rFonts w:ascii="Calibri" w:eastAsia="Aptos" w:hAnsi="Calibri" w:cs="Calibri"/>
          <w:sz w:val="24"/>
          <w:szCs w:val="24"/>
        </w:rPr>
        <w:t>,</w:t>
      </w:r>
      <w:r w:rsidR="00B443C7">
        <w:rPr>
          <w:rFonts w:ascii="Calibri" w:eastAsia="Aptos" w:hAnsi="Calibri" w:cs="Calibri"/>
          <w:sz w:val="24"/>
          <w:szCs w:val="24"/>
        </w:rPr>
        <w:t xml:space="preserve"> Miscellaneous-$389.43, Library Visa-$292.47</w:t>
      </w:r>
      <w:r w:rsidR="000D5F5E">
        <w:rPr>
          <w:rFonts w:ascii="Calibri" w:eastAsia="Aptos" w:hAnsi="Calibri" w:cs="Calibri"/>
          <w:sz w:val="24"/>
          <w:szCs w:val="24"/>
        </w:rPr>
        <w:t>).</w:t>
      </w:r>
      <w:r w:rsidR="00250789">
        <w:rPr>
          <w:rFonts w:ascii="Calibri" w:eastAsia="Aptos" w:hAnsi="Calibri" w:cs="Calibri"/>
          <w:sz w:val="24"/>
          <w:szCs w:val="24"/>
        </w:rPr>
        <w:tab/>
      </w:r>
      <w:r w:rsidR="00250789">
        <w:rPr>
          <w:rFonts w:ascii="Calibri" w:eastAsia="Aptos" w:hAnsi="Calibri" w:cs="Calibri"/>
          <w:sz w:val="24"/>
          <w:szCs w:val="24"/>
        </w:rPr>
        <w:tab/>
      </w:r>
      <w:r w:rsidR="00250789">
        <w:rPr>
          <w:rFonts w:ascii="Calibri" w:eastAsia="Aptos" w:hAnsi="Calibri" w:cs="Calibri"/>
          <w:sz w:val="24"/>
          <w:szCs w:val="24"/>
        </w:rPr>
        <w:tab/>
      </w:r>
      <w:r w:rsidR="00250789">
        <w:rPr>
          <w:rFonts w:ascii="Calibri" w:eastAsia="Aptos" w:hAnsi="Calibri" w:cs="Calibri"/>
          <w:sz w:val="24"/>
          <w:szCs w:val="24"/>
        </w:rPr>
        <w:tab/>
      </w:r>
      <w:r w:rsidR="00250789">
        <w:rPr>
          <w:rFonts w:ascii="Calibri" w:eastAsia="Aptos" w:hAnsi="Calibri" w:cs="Calibri"/>
          <w:sz w:val="24"/>
          <w:szCs w:val="24"/>
        </w:rPr>
        <w:tab/>
      </w:r>
      <w:r w:rsidR="00250789">
        <w:rPr>
          <w:rFonts w:ascii="Calibri" w:eastAsia="Aptos" w:hAnsi="Calibri" w:cs="Calibri"/>
          <w:sz w:val="24"/>
          <w:szCs w:val="24"/>
        </w:rPr>
        <w:tab/>
      </w:r>
      <w:r w:rsidR="00250789">
        <w:rPr>
          <w:rFonts w:ascii="Calibri" w:eastAsia="Aptos" w:hAnsi="Calibri" w:cs="Calibri"/>
          <w:sz w:val="24"/>
          <w:szCs w:val="24"/>
        </w:rPr>
        <w:tab/>
      </w:r>
      <w:r w:rsidR="00250789">
        <w:rPr>
          <w:rFonts w:ascii="Calibri" w:eastAsia="Aptos" w:hAnsi="Calibri" w:cs="Calibri"/>
          <w:sz w:val="24"/>
          <w:szCs w:val="24"/>
        </w:rPr>
        <w:tab/>
      </w:r>
      <w:r w:rsidR="00250789">
        <w:rPr>
          <w:rFonts w:ascii="Calibri" w:eastAsia="Aptos" w:hAnsi="Calibri" w:cs="Calibri"/>
          <w:sz w:val="24"/>
          <w:szCs w:val="24"/>
        </w:rPr>
        <w:tab/>
      </w:r>
      <w:r w:rsidR="00250789">
        <w:rPr>
          <w:rFonts w:ascii="Calibri" w:eastAsia="Aptos" w:hAnsi="Calibri" w:cs="Calibri"/>
          <w:sz w:val="24"/>
          <w:szCs w:val="24"/>
        </w:rPr>
        <w:tab/>
        <w:t>CARRIED</w:t>
      </w:r>
    </w:p>
    <w:p w14:paraId="452842E7" w14:textId="77777777" w:rsidR="00EC6279" w:rsidRDefault="00EC6279" w:rsidP="00D61C1C">
      <w:pPr>
        <w:spacing w:after="160" w:line="276" w:lineRule="auto"/>
        <w:rPr>
          <w:rFonts w:ascii="Calibri" w:eastAsia="Aptos" w:hAnsi="Calibri" w:cs="Calibri"/>
          <w:b/>
          <w:bCs/>
          <w:sz w:val="24"/>
          <w:szCs w:val="24"/>
          <w:u w:val="single"/>
        </w:rPr>
      </w:pPr>
    </w:p>
    <w:p w14:paraId="4AEC2B33" w14:textId="77777777" w:rsidR="00EC6279" w:rsidRDefault="00EC6279" w:rsidP="00D61C1C">
      <w:pPr>
        <w:spacing w:after="160" w:line="276" w:lineRule="auto"/>
        <w:rPr>
          <w:rFonts w:ascii="Calibri" w:eastAsia="Aptos" w:hAnsi="Calibri" w:cs="Calibri"/>
          <w:b/>
          <w:bCs/>
          <w:sz w:val="24"/>
          <w:szCs w:val="24"/>
          <w:u w:val="single"/>
        </w:rPr>
      </w:pPr>
    </w:p>
    <w:p w14:paraId="69127897" w14:textId="6C8766BF" w:rsidR="00BD6A61" w:rsidRPr="00F14ADB" w:rsidRDefault="00BD6A61" w:rsidP="00D61C1C">
      <w:pPr>
        <w:spacing w:after="160" w:line="276" w:lineRule="auto"/>
        <w:rPr>
          <w:rFonts w:ascii="Calibri" w:eastAsia="Aptos" w:hAnsi="Calibri" w:cs="Calibri"/>
          <w:sz w:val="24"/>
          <w:szCs w:val="24"/>
        </w:rPr>
      </w:pPr>
      <w:r>
        <w:rPr>
          <w:rFonts w:ascii="Calibri" w:eastAsia="Aptos" w:hAnsi="Calibri" w:cs="Calibri"/>
          <w:b/>
          <w:bCs/>
          <w:sz w:val="24"/>
          <w:szCs w:val="24"/>
          <w:u w:val="single"/>
        </w:rPr>
        <w:lastRenderedPageBreak/>
        <w:t>Page 2</w:t>
      </w: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ab/>
        <w:t xml:space="preserve">   Minutes</w:t>
      </w: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ab/>
      </w:r>
      <w:r w:rsidR="0096742D">
        <w:rPr>
          <w:rFonts w:ascii="Calibri" w:eastAsia="Aptos" w:hAnsi="Calibri" w:cs="Calibri"/>
          <w:b/>
          <w:bCs/>
          <w:sz w:val="24"/>
          <w:szCs w:val="24"/>
          <w:u w:val="single"/>
        </w:rPr>
        <w:t>February</w:t>
      </w:r>
      <w:r w:rsidR="004F6A1C">
        <w:rPr>
          <w:rFonts w:ascii="Calibri" w:eastAsia="Aptos" w:hAnsi="Calibri" w:cs="Calibri"/>
          <w:b/>
          <w:bCs/>
          <w:sz w:val="24"/>
          <w:szCs w:val="24"/>
          <w:u w:val="single"/>
        </w:rPr>
        <w:t xml:space="preserve"> 12</w:t>
      </w: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>, 2025</w:t>
      </w:r>
    </w:p>
    <w:p w14:paraId="05493C7A" w14:textId="1AC7B53F" w:rsidR="00237FBB" w:rsidRPr="000E3FDB" w:rsidRDefault="000E3FDB" w:rsidP="00D61C1C">
      <w:pPr>
        <w:spacing w:after="160" w:line="276" w:lineRule="auto"/>
        <w:rPr>
          <w:rFonts w:ascii="Calibri" w:eastAsia="Aptos" w:hAnsi="Calibri" w:cs="Calibri"/>
          <w:b/>
          <w:bCs/>
          <w:sz w:val="24"/>
          <w:szCs w:val="24"/>
          <w:u w:val="single"/>
        </w:rPr>
      </w:pPr>
      <w:r w:rsidRPr="000E3FDB">
        <w:rPr>
          <w:rFonts w:ascii="Calibri" w:eastAsia="Aptos" w:hAnsi="Calibri" w:cs="Calibri"/>
          <w:b/>
          <w:bCs/>
          <w:sz w:val="24"/>
          <w:szCs w:val="24"/>
          <w:u w:val="single"/>
        </w:rPr>
        <w:t>CLERK</w:t>
      </w:r>
      <w:r w:rsidR="004E1F62">
        <w:rPr>
          <w:rFonts w:ascii="Calibri" w:eastAsia="Aptos" w:hAnsi="Calibri" w:cs="Calibri"/>
          <w:b/>
          <w:bCs/>
          <w:sz w:val="24"/>
          <w:szCs w:val="24"/>
          <w:u w:val="single"/>
        </w:rPr>
        <w:t>’</w:t>
      </w:r>
      <w:r w:rsidRPr="000E3FDB">
        <w:rPr>
          <w:rFonts w:ascii="Calibri" w:eastAsia="Aptos" w:hAnsi="Calibri" w:cs="Calibri"/>
          <w:b/>
          <w:bCs/>
          <w:sz w:val="24"/>
          <w:szCs w:val="24"/>
          <w:u w:val="single"/>
        </w:rPr>
        <w:t>S REPORT</w:t>
      </w:r>
    </w:p>
    <w:p w14:paraId="21D50370" w14:textId="5EDDDAB0" w:rsidR="0037597D" w:rsidRDefault="0037597D" w:rsidP="00D61C1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The Clerk’s Report was presented. Items </w:t>
      </w:r>
      <w:r w:rsidRPr="00BD6A61">
        <w:rPr>
          <w:rFonts w:ascii="Calibri" w:hAnsi="Calibri" w:cs="Calibri"/>
          <w:bCs/>
          <w:sz w:val="24"/>
          <w:szCs w:val="24"/>
          <w:u w:val="single"/>
        </w:rPr>
        <w:t>noted</w:t>
      </w:r>
      <w:r>
        <w:rPr>
          <w:rFonts w:ascii="Calibri" w:hAnsi="Calibri" w:cs="Calibri"/>
          <w:bCs/>
          <w:sz w:val="24"/>
          <w:szCs w:val="24"/>
        </w:rPr>
        <w:t>;</w:t>
      </w:r>
    </w:p>
    <w:p w14:paraId="5F0CA9EE" w14:textId="0B0FCB5F" w:rsidR="004C4F65" w:rsidRDefault="00A73D58" w:rsidP="0037597D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Have not received</w:t>
      </w:r>
      <w:r w:rsidR="00485329">
        <w:rPr>
          <w:rFonts w:ascii="Calibri" w:hAnsi="Calibri" w:cs="Calibri"/>
          <w:bCs/>
          <w:sz w:val="24"/>
          <w:szCs w:val="24"/>
        </w:rPr>
        <w:t xml:space="preserve"> notification from NOHFC for the</w:t>
      </w:r>
      <w:r w:rsidR="004C1905">
        <w:rPr>
          <w:rFonts w:ascii="Calibri" w:hAnsi="Calibri" w:cs="Calibri"/>
          <w:bCs/>
          <w:sz w:val="24"/>
          <w:szCs w:val="24"/>
        </w:rPr>
        <w:t xml:space="preserve"> intern program</w:t>
      </w:r>
      <w:r w:rsidR="007E3CD6">
        <w:rPr>
          <w:rFonts w:ascii="Calibri" w:hAnsi="Calibri" w:cs="Calibri"/>
          <w:bCs/>
          <w:sz w:val="24"/>
          <w:szCs w:val="24"/>
        </w:rPr>
        <w:t>, due to the election</w:t>
      </w:r>
      <w:r w:rsidR="004C1905">
        <w:rPr>
          <w:rFonts w:ascii="Calibri" w:hAnsi="Calibri" w:cs="Calibri"/>
          <w:bCs/>
          <w:sz w:val="24"/>
          <w:szCs w:val="24"/>
        </w:rPr>
        <w:t>.</w:t>
      </w:r>
    </w:p>
    <w:p w14:paraId="25A47752" w14:textId="2F437A65" w:rsidR="0037597D" w:rsidRDefault="004C1905" w:rsidP="0037597D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Tax bills will be sent first of March, 2025.</w:t>
      </w:r>
    </w:p>
    <w:p w14:paraId="3CB45B8A" w14:textId="69E41287" w:rsidR="0037597D" w:rsidRDefault="00551C32" w:rsidP="0037597D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Received approva</w:t>
      </w:r>
      <w:r w:rsidR="00F01FF7">
        <w:rPr>
          <w:rFonts w:ascii="Calibri" w:hAnsi="Calibri" w:cs="Calibri"/>
          <w:bCs/>
          <w:sz w:val="24"/>
          <w:szCs w:val="24"/>
        </w:rPr>
        <w:t>l of the Emergency Preparedness Grant.</w:t>
      </w:r>
    </w:p>
    <w:p w14:paraId="039E6702" w14:textId="77777777" w:rsidR="005910EA" w:rsidRDefault="005910EA" w:rsidP="005910EA">
      <w:pPr>
        <w:rPr>
          <w:rFonts w:ascii="Calibri" w:hAnsi="Calibri" w:cs="Calibri"/>
          <w:b/>
          <w:sz w:val="24"/>
          <w:szCs w:val="24"/>
          <w:u w:val="single"/>
        </w:rPr>
      </w:pPr>
    </w:p>
    <w:p w14:paraId="6EE257CB" w14:textId="7A0D757C" w:rsidR="005910EA" w:rsidRDefault="001B7C93" w:rsidP="005910EA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2025-</w:t>
      </w:r>
      <w:r w:rsidR="00D51C4B">
        <w:rPr>
          <w:rFonts w:ascii="Calibri" w:hAnsi="Calibri" w:cs="Calibri"/>
          <w:bCs/>
          <w:sz w:val="24"/>
          <w:szCs w:val="24"/>
        </w:rPr>
        <w:t>15</w:t>
      </w:r>
      <w:r w:rsidR="005910EA">
        <w:rPr>
          <w:rFonts w:ascii="Calibri" w:hAnsi="Calibri" w:cs="Calibri"/>
          <w:bCs/>
          <w:sz w:val="24"/>
          <w:szCs w:val="24"/>
        </w:rPr>
        <w:tab/>
      </w:r>
      <w:r w:rsidR="005910EA">
        <w:rPr>
          <w:rFonts w:ascii="Calibri" w:hAnsi="Calibri" w:cs="Calibri"/>
          <w:bCs/>
          <w:sz w:val="24"/>
          <w:szCs w:val="24"/>
        </w:rPr>
        <w:tab/>
        <w:t xml:space="preserve">Moved by </w:t>
      </w:r>
      <w:r w:rsidR="0022661E">
        <w:rPr>
          <w:rFonts w:ascii="Calibri" w:hAnsi="Calibri" w:cs="Calibri"/>
          <w:bCs/>
          <w:sz w:val="24"/>
          <w:szCs w:val="24"/>
        </w:rPr>
        <w:t>Brian Del</w:t>
      </w:r>
      <w:r w:rsidR="002211D3">
        <w:rPr>
          <w:rFonts w:ascii="Calibri" w:hAnsi="Calibri" w:cs="Calibri"/>
          <w:bCs/>
          <w:sz w:val="24"/>
          <w:szCs w:val="24"/>
        </w:rPr>
        <w:t>vecchio</w:t>
      </w:r>
    </w:p>
    <w:p w14:paraId="7C4EFD0E" w14:textId="4D6E5EF1" w:rsidR="005910EA" w:rsidRDefault="005910EA" w:rsidP="005910EA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Seconded by Kelly Rat</w:t>
      </w:r>
      <w:r w:rsidR="0092326B">
        <w:rPr>
          <w:rFonts w:ascii="Calibri" w:hAnsi="Calibri" w:cs="Calibri"/>
          <w:bCs/>
          <w:sz w:val="24"/>
          <w:szCs w:val="24"/>
        </w:rPr>
        <w:t>hwell</w:t>
      </w:r>
    </w:p>
    <w:p w14:paraId="7D4EFB17" w14:textId="77777777" w:rsidR="005910EA" w:rsidRDefault="005910EA" w:rsidP="005910EA">
      <w:pPr>
        <w:rPr>
          <w:rFonts w:ascii="Calibri" w:hAnsi="Calibri" w:cs="Calibri"/>
          <w:bCs/>
          <w:sz w:val="24"/>
          <w:szCs w:val="24"/>
        </w:rPr>
      </w:pPr>
    </w:p>
    <w:p w14:paraId="431887AC" w14:textId="2AEABF38" w:rsidR="005910EA" w:rsidRDefault="00D61C1C" w:rsidP="00D61C1C">
      <w:pPr>
        <w:spacing w:after="160" w:line="276" w:lineRule="auto"/>
        <w:rPr>
          <w:rFonts w:ascii="Calibri" w:eastAsia="Aptos" w:hAnsi="Calibri" w:cs="Calibri"/>
          <w:sz w:val="24"/>
          <w:szCs w:val="24"/>
        </w:rPr>
      </w:pPr>
      <w:r>
        <w:rPr>
          <w:rFonts w:ascii="Calibri" w:eastAsia="Aptos" w:hAnsi="Calibri" w:cs="Calibri"/>
          <w:sz w:val="24"/>
          <w:szCs w:val="24"/>
        </w:rPr>
        <w:t>BE IT RESOLVED THAT the C</w:t>
      </w:r>
      <w:bookmarkEnd w:id="1"/>
      <w:r w:rsidR="005910EA">
        <w:rPr>
          <w:rFonts w:ascii="Calibri" w:eastAsia="Aptos" w:hAnsi="Calibri" w:cs="Calibri"/>
          <w:sz w:val="24"/>
          <w:szCs w:val="24"/>
        </w:rPr>
        <w:t>lerk’s Report of</w:t>
      </w:r>
      <w:r w:rsidR="0092326B">
        <w:rPr>
          <w:rFonts w:ascii="Calibri" w:eastAsia="Aptos" w:hAnsi="Calibri" w:cs="Calibri"/>
          <w:sz w:val="24"/>
          <w:szCs w:val="24"/>
        </w:rPr>
        <w:t xml:space="preserve"> February</w:t>
      </w:r>
      <w:r w:rsidR="000C3FA0">
        <w:rPr>
          <w:rFonts w:ascii="Calibri" w:eastAsia="Aptos" w:hAnsi="Calibri" w:cs="Calibri"/>
          <w:sz w:val="24"/>
          <w:szCs w:val="24"/>
        </w:rPr>
        <w:t xml:space="preserve"> 12</w:t>
      </w:r>
      <w:r w:rsidR="005910EA">
        <w:rPr>
          <w:rFonts w:ascii="Calibri" w:eastAsia="Aptos" w:hAnsi="Calibri" w:cs="Calibri"/>
          <w:sz w:val="24"/>
          <w:szCs w:val="24"/>
        </w:rPr>
        <w:t xml:space="preserve">, </w:t>
      </w:r>
      <w:r w:rsidR="00BD6A61">
        <w:rPr>
          <w:rFonts w:ascii="Calibri" w:eastAsia="Aptos" w:hAnsi="Calibri" w:cs="Calibri"/>
          <w:sz w:val="24"/>
          <w:szCs w:val="24"/>
        </w:rPr>
        <w:t>2025,</w:t>
      </w:r>
      <w:r w:rsidR="005910EA">
        <w:rPr>
          <w:rFonts w:ascii="Calibri" w:eastAsia="Aptos" w:hAnsi="Calibri" w:cs="Calibri"/>
          <w:sz w:val="24"/>
          <w:szCs w:val="24"/>
        </w:rPr>
        <w:t xml:space="preserve"> be accepted as presented.</w:t>
      </w:r>
    </w:p>
    <w:p w14:paraId="12209780" w14:textId="7572F6C7" w:rsidR="00D61C1C" w:rsidRDefault="00D61C1C" w:rsidP="00BD6A61">
      <w:pPr>
        <w:spacing w:after="160" w:line="276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CARRIED</w:t>
      </w:r>
    </w:p>
    <w:p w14:paraId="6986257A" w14:textId="77777777" w:rsidR="00D61C1C" w:rsidRDefault="00D61C1C" w:rsidP="00D61C1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t>PREVIOUS BUSINESS</w:t>
      </w:r>
    </w:p>
    <w:p w14:paraId="5A58A8D0" w14:textId="77777777" w:rsidR="00D61C1C" w:rsidRDefault="00D61C1C" w:rsidP="00D61C1C">
      <w:pPr>
        <w:rPr>
          <w:rFonts w:ascii="Calibri" w:hAnsi="Calibri" w:cs="Calibri"/>
          <w:bCs/>
          <w:sz w:val="24"/>
          <w:szCs w:val="24"/>
        </w:rPr>
      </w:pPr>
    </w:p>
    <w:p w14:paraId="70334FF3" w14:textId="77777777" w:rsidR="00CE2C02" w:rsidRDefault="001E4912" w:rsidP="0075714D">
      <w:pPr>
        <w:pStyle w:val="ListParagraph"/>
        <w:numPr>
          <w:ilvl w:val="0"/>
          <w:numId w:val="6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Emergency Preparedness Grant was approved for $41,605.10</w:t>
      </w:r>
      <w:r w:rsidR="00CE2C02">
        <w:rPr>
          <w:rFonts w:ascii="Calibri" w:hAnsi="Calibri" w:cs="Calibri"/>
          <w:bCs/>
          <w:sz w:val="24"/>
          <w:szCs w:val="24"/>
        </w:rPr>
        <w:t>.</w:t>
      </w:r>
    </w:p>
    <w:p w14:paraId="7B33BD9B" w14:textId="77777777" w:rsidR="00913AD7" w:rsidRDefault="008D47D6" w:rsidP="0075714D">
      <w:pPr>
        <w:pStyle w:val="ListParagraph"/>
        <w:numPr>
          <w:ilvl w:val="0"/>
          <w:numId w:val="6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Letters</w:t>
      </w:r>
      <w:r w:rsidR="00D13FE2">
        <w:rPr>
          <w:rFonts w:ascii="Calibri" w:hAnsi="Calibri" w:cs="Calibri"/>
          <w:bCs/>
          <w:sz w:val="24"/>
          <w:szCs w:val="24"/>
        </w:rPr>
        <w:t xml:space="preserve"> given to Council for appointment of member to the Communi</w:t>
      </w:r>
      <w:r w:rsidR="00AC23BE">
        <w:rPr>
          <w:rFonts w:ascii="Calibri" w:hAnsi="Calibri" w:cs="Calibri"/>
          <w:bCs/>
          <w:sz w:val="24"/>
          <w:szCs w:val="24"/>
        </w:rPr>
        <w:t>ty Hall Kitch</w:t>
      </w:r>
      <w:r w:rsidR="00585DC3">
        <w:rPr>
          <w:rFonts w:ascii="Calibri" w:hAnsi="Calibri" w:cs="Calibri"/>
          <w:bCs/>
          <w:sz w:val="24"/>
          <w:szCs w:val="24"/>
        </w:rPr>
        <w:t>en Renovations Committee.  By</w:t>
      </w:r>
      <w:r w:rsidR="002B37D4">
        <w:rPr>
          <w:rFonts w:ascii="Calibri" w:hAnsi="Calibri" w:cs="Calibri"/>
          <w:bCs/>
          <w:sz w:val="24"/>
          <w:szCs w:val="24"/>
        </w:rPr>
        <w:t>-law will be passed in March.</w:t>
      </w:r>
    </w:p>
    <w:p w14:paraId="5393B2F0" w14:textId="77777777" w:rsidR="00675FB1" w:rsidRDefault="00675FB1" w:rsidP="00913AD7">
      <w:pPr>
        <w:rPr>
          <w:rFonts w:ascii="Calibri" w:hAnsi="Calibri" w:cs="Calibri"/>
          <w:bCs/>
          <w:sz w:val="24"/>
          <w:szCs w:val="24"/>
        </w:rPr>
      </w:pPr>
    </w:p>
    <w:p w14:paraId="12DC0E49" w14:textId="2876725E" w:rsidR="00D61C1C" w:rsidRDefault="003F5A0F" w:rsidP="00913AD7">
      <w:pPr>
        <w:rPr>
          <w:rFonts w:ascii="Calibri" w:hAnsi="Calibri" w:cs="Calibri"/>
          <w:b/>
          <w:sz w:val="24"/>
          <w:szCs w:val="24"/>
          <w:u w:val="single"/>
        </w:rPr>
      </w:pPr>
      <w:r w:rsidRPr="003F5A0F">
        <w:rPr>
          <w:rFonts w:ascii="Calibri" w:hAnsi="Calibri" w:cs="Calibri"/>
          <w:b/>
          <w:sz w:val="24"/>
          <w:szCs w:val="24"/>
          <w:u w:val="single"/>
        </w:rPr>
        <w:t>NEW BUSINESS</w:t>
      </w:r>
    </w:p>
    <w:p w14:paraId="37D5D9A3" w14:textId="77777777" w:rsidR="003F5A0F" w:rsidRDefault="003F5A0F" w:rsidP="00913AD7">
      <w:pPr>
        <w:rPr>
          <w:rFonts w:ascii="Calibri" w:hAnsi="Calibri" w:cs="Calibri"/>
          <w:b/>
          <w:sz w:val="24"/>
          <w:szCs w:val="24"/>
          <w:u w:val="single"/>
        </w:rPr>
      </w:pPr>
    </w:p>
    <w:p w14:paraId="1C6BB75A" w14:textId="07C85B67" w:rsidR="003F5A0F" w:rsidRDefault="004B1145" w:rsidP="00913AD7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Council </w:t>
      </w:r>
      <w:r w:rsidR="00831973">
        <w:rPr>
          <w:rFonts w:ascii="Calibri" w:hAnsi="Calibri" w:cs="Calibri"/>
          <w:bCs/>
          <w:sz w:val="24"/>
          <w:szCs w:val="24"/>
        </w:rPr>
        <w:t>adopted the Village of Hilton Beach’s 2023</w:t>
      </w:r>
      <w:r w:rsidR="00B63225">
        <w:rPr>
          <w:rFonts w:ascii="Calibri" w:hAnsi="Calibri" w:cs="Calibri"/>
          <w:bCs/>
          <w:sz w:val="24"/>
          <w:szCs w:val="24"/>
        </w:rPr>
        <w:t xml:space="preserve"> Audit by BDO.</w:t>
      </w:r>
    </w:p>
    <w:p w14:paraId="56E35065" w14:textId="77777777" w:rsidR="002552AE" w:rsidRDefault="002552AE" w:rsidP="00913AD7">
      <w:pPr>
        <w:rPr>
          <w:rFonts w:ascii="Calibri" w:hAnsi="Calibri" w:cs="Calibri"/>
          <w:bCs/>
          <w:sz w:val="24"/>
          <w:szCs w:val="24"/>
        </w:rPr>
      </w:pPr>
    </w:p>
    <w:p w14:paraId="29B7B6A3" w14:textId="00A2C51C" w:rsidR="002552AE" w:rsidRDefault="002552AE" w:rsidP="002552AE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2025-</w:t>
      </w:r>
      <w:r w:rsidR="0015684A">
        <w:rPr>
          <w:rFonts w:ascii="Calibri" w:hAnsi="Calibri" w:cs="Calibri"/>
          <w:bCs/>
          <w:sz w:val="24"/>
          <w:szCs w:val="24"/>
        </w:rPr>
        <w:t>16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Moved by</w:t>
      </w:r>
      <w:r w:rsidR="005C0402">
        <w:rPr>
          <w:rFonts w:ascii="Calibri" w:hAnsi="Calibri" w:cs="Calibri"/>
          <w:bCs/>
          <w:sz w:val="24"/>
          <w:szCs w:val="24"/>
        </w:rPr>
        <w:t xml:space="preserve"> Brian Delvecchio</w:t>
      </w:r>
    </w:p>
    <w:p w14:paraId="07E6577F" w14:textId="3E64AD00" w:rsidR="002552AE" w:rsidRDefault="002552AE" w:rsidP="002552AE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Seconded by</w:t>
      </w:r>
      <w:r w:rsidR="00BD12E3">
        <w:rPr>
          <w:rFonts w:ascii="Calibri" w:hAnsi="Calibri" w:cs="Calibri"/>
          <w:bCs/>
          <w:sz w:val="24"/>
          <w:szCs w:val="24"/>
        </w:rPr>
        <w:t xml:space="preserve"> Sarah Brown</w:t>
      </w:r>
    </w:p>
    <w:p w14:paraId="6C98E055" w14:textId="77777777" w:rsidR="007668C5" w:rsidRDefault="007668C5" w:rsidP="002552AE">
      <w:pPr>
        <w:rPr>
          <w:rFonts w:ascii="Calibri" w:hAnsi="Calibri" w:cs="Calibri"/>
          <w:bCs/>
          <w:sz w:val="24"/>
          <w:szCs w:val="24"/>
        </w:rPr>
      </w:pPr>
    </w:p>
    <w:p w14:paraId="06E5401F" w14:textId="2EDCEBBF" w:rsidR="007668C5" w:rsidRDefault="00F81591" w:rsidP="002552AE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BE IT RESOLVED THAT the Village of Hilton </w:t>
      </w:r>
      <w:r w:rsidR="00774E84">
        <w:rPr>
          <w:rFonts w:ascii="Calibri" w:hAnsi="Calibri" w:cs="Calibri"/>
          <w:bCs/>
          <w:sz w:val="24"/>
          <w:szCs w:val="24"/>
        </w:rPr>
        <w:t>Beach adopts the 2023 Audit.</w:t>
      </w:r>
      <w:r w:rsidR="00E54369">
        <w:rPr>
          <w:rFonts w:ascii="Calibri" w:hAnsi="Calibri" w:cs="Calibri"/>
          <w:bCs/>
          <w:sz w:val="24"/>
          <w:szCs w:val="24"/>
        </w:rPr>
        <w:tab/>
      </w:r>
      <w:r w:rsidR="00E54369">
        <w:rPr>
          <w:rFonts w:ascii="Calibri" w:hAnsi="Calibri" w:cs="Calibri"/>
          <w:bCs/>
          <w:sz w:val="24"/>
          <w:szCs w:val="24"/>
        </w:rPr>
        <w:tab/>
      </w:r>
    </w:p>
    <w:p w14:paraId="5A524347" w14:textId="77777777" w:rsidR="00E54369" w:rsidRDefault="00E54369" w:rsidP="002552AE">
      <w:pPr>
        <w:rPr>
          <w:rFonts w:ascii="Calibri" w:hAnsi="Calibri" w:cs="Calibri"/>
          <w:bCs/>
          <w:sz w:val="24"/>
          <w:szCs w:val="24"/>
        </w:rPr>
      </w:pPr>
    </w:p>
    <w:p w14:paraId="09428A88" w14:textId="0E349530" w:rsidR="00E02771" w:rsidRDefault="00E02771" w:rsidP="002552AE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CARRIED</w:t>
      </w:r>
    </w:p>
    <w:p w14:paraId="0D583808" w14:textId="77777777" w:rsidR="00AC7FBF" w:rsidRDefault="00AC7FBF" w:rsidP="002552AE">
      <w:pPr>
        <w:rPr>
          <w:rFonts w:ascii="Calibri" w:hAnsi="Calibri" w:cs="Calibri"/>
          <w:bCs/>
          <w:sz w:val="24"/>
          <w:szCs w:val="24"/>
        </w:rPr>
      </w:pPr>
    </w:p>
    <w:p w14:paraId="62E80746" w14:textId="6E927F00" w:rsidR="00AC7FBF" w:rsidRDefault="00025D92" w:rsidP="002552AE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Council adopted</w:t>
      </w:r>
      <w:r w:rsidR="00F179C1">
        <w:rPr>
          <w:rFonts w:ascii="Calibri" w:hAnsi="Calibri" w:cs="Calibri"/>
          <w:bCs/>
          <w:sz w:val="24"/>
          <w:szCs w:val="24"/>
        </w:rPr>
        <w:t xml:space="preserve"> the Municipal Insurance with Marsh in the amount of $59,015</w:t>
      </w:r>
      <w:r w:rsidR="00F36291">
        <w:rPr>
          <w:rFonts w:ascii="Calibri" w:hAnsi="Calibri" w:cs="Calibri"/>
          <w:bCs/>
          <w:sz w:val="24"/>
          <w:szCs w:val="24"/>
        </w:rPr>
        <w:t xml:space="preserve"> plus applicable taxes.</w:t>
      </w:r>
    </w:p>
    <w:p w14:paraId="482815CC" w14:textId="77777777" w:rsidR="000E3301" w:rsidRDefault="000E3301" w:rsidP="002552AE">
      <w:pPr>
        <w:rPr>
          <w:rFonts w:ascii="Calibri" w:hAnsi="Calibri" w:cs="Calibri"/>
          <w:bCs/>
          <w:sz w:val="24"/>
          <w:szCs w:val="24"/>
        </w:rPr>
      </w:pPr>
    </w:p>
    <w:p w14:paraId="4A988EAA" w14:textId="46A7DA4B" w:rsidR="000E3301" w:rsidRDefault="000E3301" w:rsidP="000E3301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2025-</w:t>
      </w:r>
      <w:r w:rsidR="00AF6A02">
        <w:rPr>
          <w:rFonts w:ascii="Calibri" w:hAnsi="Calibri" w:cs="Calibri"/>
          <w:bCs/>
          <w:sz w:val="24"/>
          <w:szCs w:val="24"/>
        </w:rPr>
        <w:t>17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Moved by Sarah Brown</w:t>
      </w:r>
    </w:p>
    <w:p w14:paraId="59A5F609" w14:textId="7C0872DA" w:rsidR="000E3301" w:rsidRDefault="000E3301" w:rsidP="000E3301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Seconded by Brian Delvecchio</w:t>
      </w:r>
    </w:p>
    <w:p w14:paraId="4EDC8EC9" w14:textId="77777777" w:rsidR="000E3301" w:rsidRDefault="000E3301" w:rsidP="000E3301">
      <w:pPr>
        <w:rPr>
          <w:rFonts w:ascii="Calibri" w:hAnsi="Calibri" w:cs="Calibri"/>
          <w:bCs/>
          <w:sz w:val="24"/>
          <w:szCs w:val="24"/>
        </w:rPr>
      </w:pPr>
    </w:p>
    <w:p w14:paraId="7E5E94D9" w14:textId="0349F4B8" w:rsidR="000E3301" w:rsidRDefault="000E3301" w:rsidP="000E3301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BE IT RESOLVED THAT the Vi</w:t>
      </w:r>
      <w:r w:rsidR="0055505D">
        <w:rPr>
          <w:rFonts w:ascii="Calibri" w:hAnsi="Calibri" w:cs="Calibri"/>
          <w:bCs/>
          <w:sz w:val="24"/>
          <w:szCs w:val="24"/>
        </w:rPr>
        <w:t xml:space="preserve">llage of Hilton Beach Council approves the 2025 insurance quote provided by </w:t>
      </w:r>
      <w:r w:rsidR="006222F3">
        <w:rPr>
          <w:rFonts w:ascii="Calibri" w:hAnsi="Calibri" w:cs="Calibri"/>
          <w:bCs/>
          <w:sz w:val="24"/>
          <w:szCs w:val="24"/>
        </w:rPr>
        <w:t>Northern Insurance Brokers in the</w:t>
      </w:r>
      <w:r w:rsidR="00E54369">
        <w:rPr>
          <w:rFonts w:ascii="Calibri" w:hAnsi="Calibri" w:cs="Calibri"/>
          <w:bCs/>
          <w:sz w:val="24"/>
          <w:szCs w:val="24"/>
        </w:rPr>
        <w:t xml:space="preserve"> amount of $59,015 plus taxes.</w:t>
      </w:r>
    </w:p>
    <w:p w14:paraId="572E684D" w14:textId="77777777" w:rsidR="000E3301" w:rsidRDefault="000E3301" w:rsidP="002552AE">
      <w:pPr>
        <w:rPr>
          <w:rFonts w:ascii="Calibri" w:hAnsi="Calibri" w:cs="Calibri"/>
          <w:bCs/>
          <w:sz w:val="24"/>
          <w:szCs w:val="24"/>
        </w:rPr>
      </w:pPr>
    </w:p>
    <w:p w14:paraId="59A1A805" w14:textId="268DE84A" w:rsidR="002552AE" w:rsidRDefault="00E02771" w:rsidP="00913AD7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CARRIED</w:t>
      </w:r>
    </w:p>
    <w:p w14:paraId="46E41FA3" w14:textId="77777777" w:rsidR="00D61C1C" w:rsidRDefault="00D61C1C" w:rsidP="00D61C1C">
      <w:pPr>
        <w:rPr>
          <w:rFonts w:ascii="Calibri" w:hAnsi="Calibri" w:cs="Calibri"/>
          <w:bCs/>
          <w:sz w:val="24"/>
          <w:szCs w:val="24"/>
        </w:rPr>
      </w:pPr>
    </w:p>
    <w:p w14:paraId="389E85B5" w14:textId="77777777" w:rsidR="00D61C1C" w:rsidRDefault="00D61C1C" w:rsidP="00D61C1C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MAYOR/COUNCILLOR ITEMS</w:t>
      </w:r>
    </w:p>
    <w:p w14:paraId="347C5442" w14:textId="77777777" w:rsidR="00D61C1C" w:rsidRDefault="00D61C1C" w:rsidP="00D61C1C">
      <w:pPr>
        <w:rPr>
          <w:rFonts w:ascii="Calibri" w:hAnsi="Calibri" w:cs="Calibri"/>
          <w:b/>
          <w:sz w:val="24"/>
          <w:szCs w:val="24"/>
          <w:u w:val="single"/>
        </w:rPr>
      </w:pPr>
    </w:p>
    <w:p w14:paraId="6DB812AD" w14:textId="77777777" w:rsidR="005910EA" w:rsidRDefault="005910EA" w:rsidP="00D61C1C">
      <w:pPr>
        <w:rPr>
          <w:rFonts w:ascii="Calibri" w:hAnsi="Calibri" w:cs="Calibri"/>
          <w:bCs/>
          <w:sz w:val="24"/>
          <w:szCs w:val="24"/>
        </w:rPr>
      </w:pPr>
    </w:p>
    <w:p w14:paraId="7D59A728" w14:textId="77777777" w:rsidR="00D61C1C" w:rsidRDefault="00D61C1C" w:rsidP="00D61C1C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CORRESPONDENCE – REQUEST FOR SUPPORT</w:t>
      </w:r>
    </w:p>
    <w:p w14:paraId="37D3C643" w14:textId="77777777" w:rsidR="009E2DE0" w:rsidRDefault="009E2DE0" w:rsidP="00D61C1C">
      <w:pPr>
        <w:rPr>
          <w:rFonts w:ascii="Calibri" w:hAnsi="Calibri" w:cs="Calibri"/>
          <w:bCs/>
          <w:sz w:val="24"/>
          <w:szCs w:val="24"/>
        </w:rPr>
      </w:pPr>
    </w:p>
    <w:p w14:paraId="6D1BC242" w14:textId="7E8462EB" w:rsidR="00D24ADE" w:rsidRPr="00AA6CF1" w:rsidRDefault="00AA6CF1" w:rsidP="00D61C1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N/A</w:t>
      </w:r>
    </w:p>
    <w:p w14:paraId="736EA84F" w14:textId="77777777" w:rsidR="00D61C1C" w:rsidRDefault="00D61C1C" w:rsidP="00D61C1C">
      <w:pPr>
        <w:rPr>
          <w:rFonts w:ascii="Calibri" w:hAnsi="Calibri" w:cs="Calibri"/>
          <w:b/>
          <w:sz w:val="24"/>
          <w:szCs w:val="24"/>
          <w:u w:val="single"/>
        </w:rPr>
      </w:pPr>
    </w:p>
    <w:p w14:paraId="3FAA6BCE" w14:textId="2F220563" w:rsidR="009E2DE0" w:rsidRDefault="00E004DE" w:rsidP="00BD6A61">
      <w:pPr>
        <w:spacing w:after="160" w:line="276" w:lineRule="auto"/>
        <w:rPr>
          <w:rFonts w:ascii="Calibri" w:eastAsia="Aptos" w:hAnsi="Calibri" w:cs="Calibri"/>
          <w:b/>
          <w:bCs/>
          <w:sz w:val="24"/>
          <w:szCs w:val="24"/>
          <w:u w:val="single"/>
        </w:rPr>
      </w:pP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>CORRESPONDENCE – INFORMATION</w:t>
      </w:r>
    </w:p>
    <w:p w14:paraId="6850CAE3" w14:textId="1730DCDB" w:rsidR="009E2DE0" w:rsidRPr="009E2DE0" w:rsidRDefault="009E2DE0" w:rsidP="00BD6A61">
      <w:pPr>
        <w:spacing w:after="160" w:line="276" w:lineRule="auto"/>
        <w:rPr>
          <w:rFonts w:ascii="Calibri" w:eastAsia="Aptos" w:hAnsi="Calibri" w:cs="Calibri"/>
          <w:sz w:val="24"/>
          <w:szCs w:val="24"/>
        </w:rPr>
      </w:pPr>
      <w:r>
        <w:rPr>
          <w:rFonts w:ascii="Calibri" w:eastAsia="Aptos" w:hAnsi="Calibri" w:cs="Calibri"/>
          <w:sz w:val="24"/>
          <w:szCs w:val="24"/>
        </w:rPr>
        <w:t>N/A</w:t>
      </w:r>
    </w:p>
    <w:p w14:paraId="147DADF5" w14:textId="77777777" w:rsidR="00724A2F" w:rsidRDefault="00724A2F" w:rsidP="00724A2F">
      <w:pPr>
        <w:rPr>
          <w:rFonts w:ascii="Calibri" w:eastAsia="Aptos" w:hAnsi="Calibri" w:cs="Calibri"/>
          <w:b/>
          <w:bCs/>
          <w:sz w:val="24"/>
          <w:szCs w:val="24"/>
          <w:u w:val="single"/>
        </w:rPr>
      </w:pP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>REPORTS</w:t>
      </w:r>
    </w:p>
    <w:p w14:paraId="2D4EC939" w14:textId="77777777" w:rsidR="00C80CB7" w:rsidRDefault="00C80CB7" w:rsidP="00724A2F">
      <w:pPr>
        <w:rPr>
          <w:rFonts w:ascii="Calibri" w:eastAsia="Aptos" w:hAnsi="Calibri" w:cs="Calibri"/>
          <w:b/>
          <w:bCs/>
          <w:sz w:val="24"/>
          <w:szCs w:val="24"/>
          <w:u w:val="single"/>
        </w:rPr>
      </w:pPr>
    </w:p>
    <w:p w14:paraId="4F4B5C35" w14:textId="2FF62E3A" w:rsidR="00C80CB7" w:rsidRPr="00C80CB7" w:rsidRDefault="00C80CB7" w:rsidP="00724A2F">
      <w:pPr>
        <w:rPr>
          <w:rFonts w:ascii="Calibri" w:eastAsia="Aptos" w:hAnsi="Calibri" w:cs="Calibri"/>
          <w:sz w:val="24"/>
          <w:szCs w:val="24"/>
        </w:rPr>
      </w:pPr>
      <w:r>
        <w:rPr>
          <w:rFonts w:ascii="Calibri" w:eastAsia="Aptos" w:hAnsi="Calibri" w:cs="Calibri"/>
          <w:sz w:val="24"/>
          <w:szCs w:val="24"/>
        </w:rPr>
        <w:t>N/A</w:t>
      </w:r>
    </w:p>
    <w:p w14:paraId="60BA3839" w14:textId="77777777" w:rsidR="00BD6A61" w:rsidRDefault="00BD6A61" w:rsidP="00BD6A61">
      <w:pPr>
        <w:spacing w:after="160" w:line="276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2C64DE3E" w14:textId="77777777" w:rsidR="00C80CB7" w:rsidRDefault="00C80CB7" w:rsidP="00BD6A61">
      <w:pPr>
        <w:spacing w:after="160" w:line="276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4E7F06A9" w14:textId="42ECDDBB" w:rsidR="00BD6A61" w:rsidRPr="00BD6A61" w:rsidRDefault="007F0C5A" w:rsidP="00BD6A61">
      <w:pPr>
        <w:spacing w:after="160" w:line="276" w:lineRule="auto"/>
        <w:rPr>
          <w:rFonts w:ascii="Calibri" w:eastAsia="Aptos" w:hAnsi="Calibri" w:cs="Calibri"/>
          <w:b/>
          <w:bCs/>
          <w:kern w:val="2"/>
          <w:sz w:val="24"/>
          <w:szCs w:val="24"/>
          <w:u w:val="single"/>
          <w14:ligatures w14:val="standardContextual"/>
        </w:rPr>
      </w:pPr>
      <w:r>
        <w:rPr>
          <w:rFonts w:ascii="Calibri" w:eastAsia="Aptos" w:hAnsi="Calibri" w:cs="Calibri"/>
          <w:b/>
          <w:bCs/>
          <w:kern w:val="2"/>
          <w:sz w:val="24"/>
          <w:szCs w:val="24"/>
          <w:u w:val="single"/>
          <w14:ligatures w14:val="standardContextual"/>
        </w:rPr>
        <w:lastRenderedPageBreak/>
        <w:t>P</w:t>
      </w:r>
      <w:r w:rsidR="00BD6A61">
        <w:rPr>
          <w:rFonts w:ascii="Calibri" w:eastAsia="Aptos" w:hAnsi="Calibri" w:cs="Calibri"/>
          <w:b/>
          <w:bCs/>
          <w:kern w:val="2"/>
          <w:sz w:val="24"/>
          <w:szCs w:val="24"/>
          <w:u w:val="single"/>
          <w14:ligatures w14:val="standardContextual"/>
        </w:rPr>
        <w:t>age 3</w:t>
      </w:r>
      <w:r w:rsidR="00BD6A61">
        <w:rPr>
          <w:rFonts w:ascii="Calibri" w:eastAsia="Aptos" w:hAnsi="Calibri" w:cs="Calibri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="00BD6A61">
        <w:rPr>
          <w:rFonts w:ascii="Calibri" w:eastAsia="Aptos" w:hAnsi="Calibri" w:cs="Calibri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="00BD6A61">
        <w:rPr>
          <w:rFonts w:ascii="Calibri" w:eastAsia="Aptos" w:hAnsi="Calibri" w:cs="Calibri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="00BD6A61">
        <w:rPr>
          <w:rFonts w:ascii="Calibri" w:eastAsia="Aptos" w:hAnsi="Calibri" w:cs="Calibri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="00BD6A61">
        <w:rPr>
          <w:rFonts w:ascii="Calibri" w:eastAsia="Aptos" w:hAnsi="Calibri" w:cs="Calibri"/>
          <w:b/>
          <w:bCs/>
          <w:kern w:val="2"/>
          <w:sz w:val="24"/>
          <w:szCs w:val="24"/>
          <w:u w:val="single"/>
          <w14:ligatures w14:val="standardContextual"/>
        </w:rPr>
        <w:tab/>
        <w:t xml:space="preserve">   Minutes</w:t>
      </w:r>
      <w:r w:rsidR="00BD6A61">
        <w:rPr>
          <w:rFonts w:ascii="Calibri" w:eastAsia="Aptos" w:hAnsi="Calibri" w:cs="Calibri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="00BD6A61">
        <w:rPr>
          <w:rFonts w:ascii="Calibri" w:eastAsia="Aptos" w:hAnsi="Calibri" w:cs="Calibri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="00BD6A61">
        <w:rPr>
          <w:rFonts w:ascii="Calibri" w:eastAsia="Aptos" w:hAnsi="Calibri" w:cs="Calibri"/>
          <w:b/>
          <w:bCs/>
          <w:kern w:val="2"/>
          <w:sz w:val="24"/>
          <w:szCs w:val="24"/>
          <w:u w:val="single"/>
          <w14:ligatures w14:val="standardContextual"/>
        </w:rPr>
        <w:tab/>
        <w:t xml:space="preserve">       </w:t>
      </w:r>
      <w:r w:rsidR="00196731">
        <w:rPr>
          <w:rFonts w:ascii="Calibri" w:eastAsia="Aptos" w:hAnsi="Calibri" w:cs="Calibri"/>
          <w:b/>
          <w:bCs/>
          <w:kern w:val="2"/>
          <w:sz w:val="24"/>
          <w:szCs w:val="24"/>
          <w:u w:val="single"/>
          <w14:ligatures w14:val="standardContextual"/>
        </w:rPr>
        <w:t>February 12</w:t>
      </w:r>
      <w:r w:rsidR="00BD6A61">
        <w:rPr>
          <w:rFonts w:ascii="Calibri" w:eastAsia="Aptos" w:hAnsi="Calibri" w:cs="Calibri"/>
          <w:b/>
          <w:bCs/>
          <w:kern w:val="2"/>
          <w:sz w:val="24"/>
          <w:szCs w:val="24"/>
          <w:u w:val="single"/>
          <w14:ligatures w14:val="standardContextual"/>
        </w:rPr>
        <w:t>, 2025</w:t>
      </w:r>
    </w:p>
    <w:p w14:paraId="758FBDA7" w14:textId="77777777" w:rsidR="00D61C1C" w:rsidRDefault="00D61C1C" w:rsidP="00D61C1C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BY-LAWS</w:t>
      </w:r>
    </w:p>
    <w:p w14:paraId="266BB305" w14:textId="77777777" w:rsidR="00D61C1C" w:rsidRDefault="00D61C1C" w:rsidP="00D61C1C">
      <w:pPr>
        <w:rPr>
          <w:rFonts w:ascii="Calibri" w:hAnsi="Calibri" w:cs="Calibri"/>
          <w:b/>
          <w:sz w:val="24"/>
          <w:szCs w:val="24"/>
        </w:rPr>
      </w:pPr>
    </w:p>
    <w:p w14:paraId="0CBF8A55" w14:textId="48C3FF59" w:rsidR="00D61C1C" w:rsidRDefault="001B7C93" w:rsidP="00D61C1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2025-</w:t>
      </w:r>
      <w:r w:rsidR="004D1B26">
        <w:rPr>
          <w:rFonts w:ascii="Calibri" w:hAnsi="Calibri" w:cs="Calibri"/>
          <w:bCs/>
          <w:sz w:val="24"/>
          <w:szCs w:val="24"/>
        </w:rPr>
        <w:t>18</w:t>
      </w:r>
      <w:r w:rsidR="00E774B4">
        <w:rPr>
          <w:rFonts w:ascii="Calibri" w:hAnsi="Calibri" w:cs="Calibri"/>
          <w:bCs/>
          <w:sz w:val="24"/>
          <w:szCs w:val="24"/>
        </w:rPr>
        <w:tab/>
      </w:r>
      <w:r w:rsidR="00D61C1C">
        <w:rPr>
          <w:rFonts w:ascii="Calibri" w:hAnsi="Calibri" w:cs="Calibri"/>
          <w:bCs/>
          <w:sz w:val="24"/>
          <w:szCs w:val="24"/>
        </w:rPr>
        <w:tab/>
      </w:r>
      <w:r w:rsidR="00D61C1C">
        <w:rPr>
          <w:rFonts w:ascii="Calibri" w:hAnsi="Calibri" w:cs="Calibri"/>
          <w:bCs/>
          <w:sz w:val="24"/>
          <w:szCs w:val="24"/>
        </w:rPr>
        <w:tab/>
      </w:r>
      <w:r w:rsidR="00D61C1C">
        <w:rPr>
          <w:rFonts w:ascii="Calibri" w:hAnsi="Calibri" w:cs="Calibri"/>
          <w:bCs/>
          <w:sz w:val="24"/>
          <w:szCs w:val="24"/>
        </w:rPr>
        <w:tab/>
        <w:t xml:space="preserve">Moved by </w:t>
      </w:r>
      <w:r w:rsidR="00136836">
        <w:rPr>
          <w:rFonts w:ascii="Calibri" w:hAnsi="Calibri" w:cs="Calibri"/>
          <w:bCs/>
          <w:sz w:val="24"/>
          <w:szCs w:val="24"/>
        </w:rPr>
        <w:t>Kelly Rathwell</w:t>
      </w:r>
    </w:p>
    <w:p w14:paraId="2B2A853E" w14:textId="30EF467D" w:rsidR="00D61C1C" w:rsidRDefault="00D61C1C" w:rsidP="00D61C1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Seconded by</w:t>
      </w:r>
      <w:r w:rsidR="00136836">
        <w:rPr>
          <w:rFonts w:ascii="Calibri" w:hAnsi="Calibri" w:cs="Calibri"/>
          <w:bCs/>
          <w:sz w:val="24"/>
          <w:szCs w:val="24"/>
        </w:rPr>
        <w:t xml:space="preserve"> Brian Delvecchio</w:t>
      </w:r>
    </w:p>
    <w:p w14:paraId="1946755D" w14:textId="77777777" w:rsidR="00D61C1C" w:rsidRDefault="00D61C1C" w:rsidP="00D61C1C">
      <w:pPr>
        <w:rPr>
          <w:rFonts w:ascii="Calibri" w:hAnsi="Calibri" w:cs="Calibri"/>
          <w:bCs/>
          <w:sz w:val="24"/>
          <w:szCs w:val="24"/>
        </w:rPr>
      </w:pPr>
    </w:p>
    <w:p w14:paraId="77E52E6A" w14:textId="6F94334D" w:rsidR="00D61C1C" w:rsidRDefault="00D61C1C" w:rsidP="00D61C1C">
      <w:pPr>
        <w:spacing w:after="160" w:line="276" w:lineRule="auto"/>
        <w:rPr>
          <w:rFonts w:ascii="Calibri" w:eastAsia="Aptos" w:hAnsi="Calibri" w:cs="Calibri"/>
          <w:sz w:val="24"/>
          <w:szCs w:val="24"/>
        </w:rPr>
      </w:pPr>
      <w:r>
        <w:rPr>
          <w:rFonts w:ascii="Calibri" w:eastAsia="Aptos" w:hAnsi="Calibri" w:cs="Calibri"/>
          <w:sz w:val="24"/>
          <w:szCs w:val="24"/>
        </w:rPr>
        <w:t>BE IT RESOLVED THAT</w:t>
      </w:r>
      <w:r w:rsidR="00FA7DCA">
        <w:rPr>
          <w:rFonts w:ascii="Calibri" w:eastAsia="Aptos" w:hAnsi="Calibri" w:cs="Calibri"/>
          <w:sz w:val="24"/>
          <w:szCs w:val="24"/>
        </w:rPr>
        <w:t xml:space="preserve"> Counci</w:t>
      </w:r>
      <w:r w:rsidR="00732F67">
        <w:rPr>
          <w:rFonts w:ascii="Calibri" w:eastAsia="Aptos" w:hAnsi="Calibri" w:cs="Calibri"/>
          <w:sz w:val="24"/>
          <w:szCs w:val="24"/>
        </w:rPr>
        <w:t>l</w:t>
      </w:r>
      <w:r>
        <w:rPr>
          <w:rFonts w:ascii="Calibri" w:eastAsia="Aptos" w:hAnsi="Calibri" w:cs="Calibri"/>
          <w:sz w:val="24"/>
          <w:szCs w:val="24"/>
        </w:rPr>
        <w:t xml:space="preserve"> adopt By-law No 202</w:t>
      </w:r>
      <w:r w:rsidR="004A4419">
        <w:rPr>
          <w:rFonts w:ascii="Calibri" w:eastAsia="Aptos" w:hAnsi="Calibri" w:cs="Calibri"/>
          <w:sz w:val="24"/>
          <w:szCs w:val="24"/>
        </w:rPr>
        <w:t>5</w:t>
      </w:r>
      <w:r w:rsidR="00635B8A">
        <w:rPr>
          <w:rFonts w:ascii="Calibri" w:eastAsia="Aptos" w:hAnsi="Calibri" w:cs="Calibri"/>
          <w:sz w:val="24"/>
          <w:szCs w:val="24"/>
        </w:rPr>
        <w:t>.</w:t>
      </w:r>
      <w:r w:rsidR="00A033B2">
        <w:rPr>
          <w:rFonts w:ascii="Calibri" w:eastAsia="Aptos" w:hAnsi="Calibri" w:cs="Calibri"/>
          <w:sz w:val="24"/>
          <w:szCs w:val="24"/>
        </w:rPr>
        <w:t>05</w:t>
      </w:r>
      <w:r>
        <w:rPr>
          <w:rFonts w:ascii="Calibri" w:eastAsia="Aptos" w:hAnsi="Calibri" w:cs="Calibri"/>
          <w:sz w:val="24"/>
          <w:szCs w:val="24"/>
        </w:rPr>
        <w:t>, being a by-law</w:t>
      </w:r>
      <w:r w:rsidR="004B3AA2">
        <w:rPr>
          <w:rFonts w:ascii="Calibri" w:eastAsia="Aptos" w:hAnsi="Calibri" w:cs="Calibri"/>
          <w:sz w:val="24"/>
          <w:szCs w:val="24"/>
        </w:rPr>
        <w:t xml:space="preserve"> to appoint Ironside Consulting Services Inc., as the Integrity Commission</w:t>
      </w:r>
      <w:r w:rsidR="00363FE9">
        <w:rPr>
          <w:rFonts w:ascii="Calibri" w:eastAsia="Aptos" w:hAnsi="Calibri" w:cs="Calibri"/>
          <w:sz w:val="24"/>
          <w:szCs w:val="24"/>
        </w:rPr>
        <w:t xml:space="preserve"> for the Village of Hilton Beach until Jan. 1, 2026</w:t>
      </w:r>
      <w:r>
        <w:rPr>
          <w:rFonts w:ascii="Calibri" w:eastAsia="Aptos" w:hAnsi="Calibri" w:cs="Calibri"/>
          <w:sz w:val="24"/>
          <w:szCs w:val="24"/>
        </w:rPr>
        <w:tab/>
      </w:r>
      <w:r>
        <w:rPr>
          <w:rFonts w:ascii="Calibri" w:eastAsia="Aptos" w:hAnsi="Calibri" w:cs="Calibri"/>
          <w:sz w:val="24"/>
          <w:szCs w:val="24"/>
        </w:rPr>
        <w:tab/>
      </w:r>
      <w:r>
        <w:rPr>
          <w:rFonts w:ascii="Calibri" w:eastAsia="Aptos" w:hAnsi="Calibri" w:cs="Calibri"/>
          <w:sz w:val="24"/>
          <w:szCs w:val="24"/>
        </w:rPr>
        <w:tab/>
      </w:r>
      <w:r>
        <w:rPr>
          <w:rFonts w:ascii="Calibri" w:eastAsia="Aptos" w:hAnsi="Calibri" w:cs="Calibri"/>
          <w:sz w:val="24"/>
          <w:szCs w:val="24"/>
        </w:rPr>
        <w:tab/>
      </w:r>
      <w:r>
        <w:rPr>
          <w:rFonts w:ascii="Calibri" w:eastAsia="Aptos" w:hAnsi="Calibri" w:cs="Calibri"/>
          <w:sz w:val="24"/>
          <w:szCs w:val="24"/>
        </w:rPr>
        <w:tab/>
      </w:r>
      <w:r>
        <w:rPr>
          <w:rFonts w:ascii="Calibri" w:eastAsia="Aptos" w:hAnsi="Calibri" w:cs="Calibri"/>
          <w:sz w:val="24"/>
          <w:szCs w:val="24"/>
        </w:rPr>
        <w:tab/>
      </w:r>
      <w:r>
        <w:rPr>
          <w:rFonts w:ascii="Calibri" w:eastAsia="Aptos" w:hAnsi="Calibri" w:cs="Calibri"/>
          <w:sz w:val="24"/>
          <w:szCs w:val="24"/>
        </w:rPr>
        <w:tab/>
      </w:r>
      <w:r>
        <w:rPr>
          <w:rFonts w:ascii="Calibri" w:eastAsia="Aptos" w:hAnsi="Calibri" w:cs="Calibri"/>
          <w:sz w:val="24"/>
          <w:szCs w:val="24"/>
        </w:rPr>
        <w:tab/>
      </w:r>
      <w:r w:rsidR="004A4419">
        <w:rPr>
          <w:rFonts w:ascii="Calibri" w:eastAsia="Aptos" w:hAnsi="Calibri" w:cs="Calibri"/>
          <w:sz w:val="24"/>
          <w:szCs w:val="24"/>
        </w:rPr>
        <w:tab/>
      </w:r>
      <w:r w:rsidR="004A4419">
        <w:rPr>
          <w:rFonts w:ascii="Calibri" w:eastAsia="Aptos" w:hAnsi="Calibri" w:cs="Calibri"/>
          <w:sz w:val="24"/>
          <w:szCs w:val="24"/>
        </w:rPr>
        <w:tab/>
      </w:r>
      <w:r w:rsidR="004A4419">
        <w:rPr>
          <w:rFonts w:ascii="Calibri" w:eastAsia="Aptos" w:hAnsi="Calibri" w:cs="Calibri"/>
          <w:sz w:val="24"/>
          <w:szCs w:val="24"/>
        </w:rPr>
        <w:tab/>
      </w:r>
      <w:r w:rsidR="004A4419">
        <w:rPr>
          <w:rFonts w:ascii="Calibri" w:eastAsia="Aptos" w:hAnsi="Calibri" w:cs="Calibri"/>
          <w:sz w:val="24"/>
          <w:szCs w:val="24"/>
        </w:rPr>
        <w:tab/>
      </w:r>
      <w:r w:rsidR="004A4419">
        <w:rPr>
          <w:rFonts w:ascii="Calibri" w:eastAsia="Aptos" w:hAnsi="Calibri" w:cs="Calibri"/>
          <w:sz w:val="24"/>
          <w:szCs w:val="24"/>
        </w:rPr>
        <w:tab/>
      </w:r>
      <w:r w:rsidR="00363FE9">
        <w:rPr>
          <w:rFonts w:ascii="Calibri" w:eastAsia="Aptos" w:hAnsi="Calibri" w:cs="Calibri"/>
          <w:sz w:val="24"/>
          <w:szCs w:val="24"/>
        </w:rPr>
        <w:tab/>
      </w:r>
      <w:r w:rsidR="00363FE9">
        <w:rPr>
          <w:rFonts w:ascii="Calibri" w:eastAsia="Aptos" w:hAnsi="Calibri" w:cs="Calibri"/>
          <w:sz w:val="24"/>
          <w:szCs w:val="24"/>
        </w:rPr>
        <w:tab/>
      </w:r>
      <w:r w:rsidR="00363FE9">
        <w:rPr>
          <w:rFonts w:ascii="Calibri" w:eastAsia="Aptos" w:hAnsi="Calibri" w:cs="Calibri"/>
          <w:sz w:val="24"/>
          <w:szCs w:val="24"/>
        </w:rPr>
        <w:tab/>
      </w:r>
      <w:r w:rsidR="00363FE9">
        <w:rPr>
          <w:rFonts w:ascii="Calibri" w:eastAsia="Aptos" w:hAnsi="Calibri" w:cs="Calibri"/>
          <w:sz w:val="24"/>
          <w:szCs w:val="24"/>
        </w:rPr>
        <w:tab/>
      </w:r>
      <w:r w:rsidR="00363FE9">
        <w:rPr>
          <w:rFonts w:ascii="Calibri" w:eastAsia="Aptos" w:hAnsi="Calibri" w:cs="Calibri"/>
          <w:sz w:val="24"/>
          <w:szCs w:val="24"/>
        </w:rPr>
        <w:tab/>
      </w:r>
      <w:r w:rsidR="00363FE9">
        <w:rPr>
          <w:rFonts w:ascii="Calibri" w:eastAsia="Aptos" w:hAnsi="Calibri" w:cs="Calibri"/>
          <w:sz w:val="24"/>
          <w:szCs w:val="24"/>
        </w:rPr>
        <w:tab/>
      </w:r>
      <w:r w:rsidR="00363FE9">
        <w:rPr>
          <w:rFonts w:ascii="Calibri" w:eastAsia="Aptos" w:hAnsi="Calibri" w:cs="Calibri"/>
          <w:sz w:val="24"/>
          <w:szCs w:val="24"/>
        </w:rPr>
        <w:tab/>
      </w:r>
      <w:r w:rsidR="00363FE9">
        <w:rPr>
          <w:rFonts w:ascii="Calibri" w:eastAsia="Aptos" w:hAnsi="Calibri" w:cs="Calibri"/>
          <w:sz w:val="24"/>
          <w:szCs w:val="24"/>
        </w:rPr>
        <w:tab/>
      </w:r>
      <w:r w:rsidR="00363FE9">
        <w:rPr>
          <w:rFonts w:ascii="Calibri" w:eastAsia="Aptos" w:hAnsi="Calibri" w:cs="Calibri"/>
          <w:sz w:val="24"/>
          <w:szCs w:val="24"/>
        </w:rPr>
        <w:tab/>
      </w:r>
      <w:r>
        <w:rPr>
          <w:rFonts w:ascii="Calibri" w:eastAsia="Aptos" w:hAnsi="Calibri" w:cs="Calibri"/>
          <w:sz w:val="24"/>
          <w:szCs w:val="24"/>
        </w:rPr>
        <w:t>CARRIED</w:t>
      </w:r>
    </w:p>
    <w:p w14:paraId="63FCE82D" w14:textId="1D2A03FA" w:rsidR="00D61C1C" w:rsidRDefault="001B7C93" w:rsidP="00D61C1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2025-</w:t>
      </w:r>
      <w:r w:rsidR="00C31396">
        <w:rPr>
          <w:rFonts w:ascii="Calibri" w:hAnsi="Calibri" w:cs="Calibri"/>
          <w:bCs/>
          <w:sz w:val="24"/>
          <w:szCs w:val="24"/>
        </w:rPr>
        <w:t>19</w:t>
      </w:r>
      <w:r w:rsidR="00E774B4">
        <w:rPr>
          <w:rFonts w:ascii="Calibri" w:hAnsi="Calibri" w:cs="Calibri"/>
          <w:bCs/>
          <w:sz w:val="24"/>
          <w:szCs w:val="24"/>
        </w:rPr>
        <w:tab/>
      </w:r>
      <w:r w:rsidR="00D61C1C">
        <w:rPr>
          <w:rFonts w:ascii="Calibri" w:hAnsi="Calibri" w:cs="Calibri"/>
          <w:bCs/>
          <w:sz w:val="24"/>
          <w:szCs w:val="24"/>
        </w:rPr>
        <w:tab/>
      </w:r>
      <w:r w:rsidR="00D61C1C">
        <w:rPr>
          <w:rFonts w:ascii="Calibri" w:hAnsi="Calibri" w:cs="Calibri"/>
          <w:bCs/>
          <w:sz w:val="24"/>
          <w:szCs w:val="24"/>
        </w:rPr>
        <w:tab/>
      </w:r>
      <w:r w:rsidR="00D61C1C">
        <w:rPr>
          <w:rFonts w:ascii="Calibri" w:hAnsi="Calibri" w:cs="Calibri"/>
          <w:bCs/>
          <w:sz w:val="24"/>
          <w:szCs w:val="24"/>
        </w:rPr>
        <w:tab/>
        <w:t xml:space="preserve">Moved by </w:t>
      </w:r>
      <w:r>
        <w:rPr>
          <w:rFonts w:ascii="Calibri" w:hAnsi="Calibri" w:cs="Calibri"/>
          <w:bCs/>
          <w:sz w:val="24"/>
          <w:szCs w:val="24"/>
        </w:rPr>
        <w:t>Kelly Rathwell</w:t>
      </w:r>
    </w:p>
    <w:p w14:paraId="7863EE32" w14:textId="5528E48F" w:rsidR="00D61C1C" w:rsidRDefault="00D61C1C" w:rsidP="00D61C1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Seconded by </w:t>
      </w:r>
      <w:r w:rsidR="001B7C93">
        <w:rPr>
          <w:rFonts w:ascii="Calibri" w:hAnsi="Calibri" w:cs="Calibri"/>
          <w:bCs/>
          <w:sz w:val="24"/>
          <w:szCs w:val="24"/>
        </w:rPr>
        <w:t>Sarah Br</w:t>
      </w:r>
      <w:r w:rsidR="00BD6A61">
        <w:rPr>
          <w:rFonts w:ascii="Calibri" w:hAnsi="Calibri" w:cs="Calibri"/>
          <w:bCs/>
          <w:sz w:val="24"/>
          <w:szCs w:val="24"/>
        </w:rPr>
        <w:t>ow</w:t>
      </w:r>
      <w:r w:rsidR="001B7C93">
        <w:rPr>
          <w:rFonts w:ascii="Calibri" w:hAnsi="Calibri" w:cs="Calibri"/>
          <w:bCs/>
          <w:sz w:val="24"/>
          <w:szCs w:val="24"/>
        </w:rPr>
        <w:t>n</w:t>
      </w:r>
    </w:p>
    <w:p w14:paraId="2CB5EAED" w14:textId="77777777" w:rsidR="00D61C1C" w:rsidRDefault="00D61C1C" w:rsidP="00D61C1C">
      <w:pPr>
        <w:rPr>
          <w:rFonts w:ascii="Calibri" w:hAnsi="Calibri" w:cs="Calibri"/>
          <w:bCs/>
          <w:sz w:val="24"/>
          <w:szCs w:val="24"/>
        </w:rPr>
      </w:pPr>
    </w:p>
    <w:p w14:paraId="5A025C30" w14:textId="2424DE30" w:rsidR="00D61C1C" w:rsidRDefault="00D61C1C" w:rsidP="00D61C1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BE IT RESOLVED THAT</w:t>
      </w:r>
      <w:r w:rsidR="00340C82">
        <w:rPr>
          <w:rFonts w:ascii="Calibri" w:hAnsi="Calibri" w:cs="Calibri"/>
          <w:bCs/>
          <w:sz w:val="24"/>
          <w:szCs w:val="24"/>
        </w:rPr>
        <w:t xml:space="preserve"> Council</w:t>
      </w:r>
      <w:r>
        <w:rPr>
          <w:rFonts w:ascii="Calibri" w:hAnsi="Calibri" w:cs="Calibri"/>
          <w:bCs/>
          <w:sz w:val="24"/>
          <w:szCs w:val="24"/>
        </w:rPr>
        <w:t xml:space="preserve"> adopt By-law </w:t>
      </w:r>
      <w:r w:rsidR="00635B8A">
        <w:rPr>
          <w:rFonts w:ascii="Calibri" w:hAnsi="Calibri" w:cs="Calibri"/>
          <w:bCs/>
          <w:sz w:val="24"/>
          <w:szCs w:val="24"/>
        </w:rPr>
        <w:t>N</w:t>
      </w:r>
      <w:r>
        <w:rPr>
          <w:rFonts w:ascii="Calibri" w:hAnsi="Calibri" w:cs="Calibri"/>
          <w:bCs/>
          <w:sz w:val="24"/>
          <w:szCs w:val="24"/>
        </w:rPr>
        <w:t xml:space="preserve">o. </w:t>
      </w:r>
      <w:r w:rsidR="001B7C93">
        <w:rPr>
          <w:rFonts w:ascii="Calibri" w:hAnsi="Calibri" w:cs="Calibri"/>
          <w:bCs/>
          <w:sz w:val="24"/>
          <w:szCs w:val="24"/>
        </w:rPr>
        <w:t>2025.0</w:t>
      </w:r>
      <w:r w:rsidR="00635B8A">
        <w:rPr>
          <w:rFonts w:ascii="Calibri" w:hAnsi="Calibri" w:cs="Calibri"/>
          <w:bCs/>
          <w:sz w:val="24"/>
          <w:szCs w:val="24"/>
        </w:rPr>
        <w:t>6</w:t>
      </w:r>
      <w:r>
        <w:rPr>
          <w:rFonts w:ascii="Calibri" w:hAnsi="Calibri" w:cs="Calibri"/>
          <w:bCs/>
          <w:sz w:val="24"/>
          <w:szCs w:val="24"/>
        </w:rPr>
        <w:t>, being a by-law to authorize</w:t>
      </w:r>
      <w:r w:rsidR="0091319B">
        <w:rPr>
          <w:rFonts w:ascii="Calibri" w:hAnsi="Calibri" w:cs="Calibri"/>
          <w:bCs/>
          <w:sz w:val="24"/>
          <w:szCs w:val="24"/>
        </w:rPr>
        <w:t xml:space="preserve"> an Agreement between the Inc</w:t>
      </w:r>
      <w:r w:rsidR="00087572">
        <w:rPr>
          <w:rFonts w:ascii="Calibri" w:hAnsi="Calibri" w:cs="Calibri"/>
          <w:bCs/>
          <w:sz w:val="24"/>
          <w:szCs w:val="24"/>
        </w:rPr>
        <w:t>orporated Village of Hilton Beach and with the Emergency Management Ont</w:t>
      </w:r>
      <w:r w:rsidR="00D666DC">
        <w:rPr>
          <w:rFonts w:ascii="Calibri" w:hAnsi="Calibri" w:cs="Calibri"/>
          <w:bCs/>
          <w:sz w:val="24"/>
          <w:szCs w:val="24"/>
        </w:rPr>
        <w:t>ario and the Government of Ontario.</w:t>
      </w:r>
      <w:r w:rsidR="00D666DC">
        <w:rPr>
          <w:rFonts w:ascii="Calibri" w:hAnsi="Calibri" w:cs="Calibri"/>
          <w:bCs/>
          <w:sz w:val="24"/>
          <w:szCs w:val="24"/>
        </w:rPr>
        <w:tab/>
      </w:r>
    </w:p>
    <w:p w14:paraId="2310E28A" w14:textId="77777777" w:rsidR="00D666DC" w:rsidRDefault="00D666DC" w:rsidP="00D61C1C">
      <w:pPr>
        <w:rPr>
          <w:rFonts w:ascii="Calibri" w:hAnsi="Calibri" w:cs="Calibri"/>
          <w:bCs/>
          <w:sz w:val="24"/>
          <w:szCs w:val="24"/>
        </w:rPr>
      </w:pPr>
    </w:p>
    <w:p w14:paraId="0B6377B4" w14:textId="4382DB7F" w:rsidR="00D666DC" w:rsidRDefault="00D666DC" w:rsidP="00D61C1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C</w:t>
      </w:r>
      <w:r w:rsidR="00960017">
        <w:rPr>
          <w:rFonts w:ascii="Calibri" w:hAnsi="Calibri" w:cs="Calibri"/>
          <w:bCs/>
          <w:sz w:val="24"/>
          <w:szCs w:val="24"/>
        </w:rPr>
        <w:t>ARRIED</w:t>
      </w:r>
    </w:p>
    <w:p w14:paraId="27979254" w14:textId="77777777" w:rsidR="00D61C1C" w:rsidRDefault="00D61C1C" w:rsidP="00D61C1C">
      <w:pPr>
        <w:rPr>
          <w:rFonts w:ascii="Calibri" w:hAnsi="Calibri" w:cs="Calibri"/>
          <w:bCs/>
          <w:sz w:val="24"/>
          <w:szCs w:val="24"/>
        </w:rPr>
      </w:pPr>
    </w:p>
    <w:p w14:paraId="7CD561C6" w14:textId="7B988604" w:rsidR="00D61C1C" w:rsidRDefault="001B7C93" w:rsidP="00D61C1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2025-</w:t>
      </w:r>
      <w:r w:rsidR="00C31396">
        <w:rPr>
          <w:rFonts w:ascii="Calibri" w:hAnsi="Calibri" w:cs="Calibri"/>
          <w:bCs/>
          <w:sz w:val="24"/>
          <w:szCs w:val="24"/>
        </w:rPr>
        <w:t>20</w:t>
      </w:r>
      <w:r w:rsidR="00E774B4">
        <w:rPr>
          <w:rFonts w:ascii="Calibri" w:hAnsi="Calibri" w:cs="Calibri"/>
          <w:bCs/>
          <w:sz w:val="24"/>
          <w:szCs w:val="24"/>
        </w:rPr>
        <w:tab/>
      </w:r>
      <w:r w:rsidR="00D61C1C">
        <w:rPr>
          <w:rFonts w:ascii="Calibri" w:hAnsi="Calibri" w:cs="Calibri"/>
          <w:bCs/>
          <w:sz w:val="24"/>
          <w:szCs w:val="24"/>
        </w:rPr>
        <w:tab/>
      </w:r>
      <w:r w:rsidR="00D61C1C">
        <w:rPr>
          <w:rFonts w:ascii="Calibri" w:hAnsi="Calibri" w:cs="Calibri"/>
          <w:bCs/>
          <w:sz w:val="24"/>
          <w:szCs w:val="24"/>
        </w:rPr>
        <w:tab/>
      </w:r>
      <w:r w:rsidR="00D61C1C">
        <w:rPr>
          <w:rFonts w:ascii="Calibri" w:hAnsi="Calibri" w:cs="Calibri"/>
          <w:bCs/>
          <w:sz w:val="24"/>
          <w:szCs w:val="24"/>
        </w:rPr>
        <w:tab/>
        <w:t>Moved by</w:t>
      </w:r>
      <w:r w:rsidR="00BC5235">
        <w:rPr>
          <w:rFonts w:ascii="Calibri" w:hAnsi="Calibri" w:cs="Calibri"/>
          <w:bCs/>
          <w:sz w:val="24"/>
          <w:szCs w:val="24"/>
        </w:rPr>
        <w:t xml:space="preserve"> Sarah Brown</w:t>
      </w:r>
    </w:p>
    <w:p w14:paraId="2114F127" w14:textId="1D51BF39" w:rsidR="00D61C1C" w:rsidRDefault="00D61C1C" w:rsidP="00D61C1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Seconded by</w:t>
      </w:r>
      <w:r w:rsidR="0051689A">
        <w:rPr>
          <w:rFonts w:ascii="Calibri" w:hAnsi="Calibri" w:cs="Calibri"/>
          <w:bCs/>
          <w:sz w:val="24"/>
          <w:szCs w:val="24"/>
        </w:rPr>
        <w:t xml:space="preserve"> Kelly Rathwell</w:t>
      </w:r>
    </w:p>
    <w:p w14:paraId="3B742156" w14:textId="77777777" w:rsidR="00D61C1C" w:rsidRDefault="00D61C1C" w:rsidP="00D61C1C">
      <w:pPr>
        <w:rPr>
          <w:rFonts w:ascii="Calibri" w:hAnsi="Calibri" w:cs="Calibri"/>
          <w:bCs/>
          <w:sz w:val="24"/>
          <w:szCs w:val="24"/>
        </w:rPr>
      </w:pPr>
    </w:p>
    <w:p w14:paraId="712FB49C" w14:textId="28D8E48B" w:rsidR="00D61C1C" w:rsidRDefault="00D61C1C" w:rsidP="00D61C1C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THAT BY-LAW NO. 202</w:t>
      </w:r>
      <w:r w:rsidR="001B7C93">
        <w:rPr>
          <w:rFonts w:ascii="Calibri" w:hAnsi="Calibri" w:cs="Calibri"/>
          <w:bCs/>
          <w:sz w:val="24"/>
          <w:szCs w:val="24"/>
        </w:rPr>
        <w:t>5.0</w:t>
      </w:r>
      <w:r w:rsidR="001A7520">
        <w:rPr>
          <w:rFonts w:ascii="Calibri" w:hAnsi="Calibri" w:cs="Calibri"/>
          <w:bCs/>
          <w:sz w:val="24"/>
          <w:szCs w:val="24"/>
        </w:rPr>
        <w:t>7</w:t>
      </w:r>
      <w:r>
        <w:rPr>
          <w:rFonts w:ascii="Calibri" w:hAnsi="Calibri" w:cs="Calibri"/>
          <w:bCs/>
          <w:sz w:val="24"/>
          <w:szCs w:val="24"/>
        </w:rPr>
        <w:t>, being a by-law to confirm the proceedings and resolutions of Hilton Beach Council which were adopted up to and including</w:t>
      </w:r>
      <w:r w:rsidR="0051689A">
        <w:rPr>
          <w:rFonts w:ascii="Calibri" w:hAnsi="Calibri" w:cs="Calibri"/>
          <w:bCs/>
          <w:sz w:val="24"/>
          <w:szCs w:val="24"/>
        </w:rPr>
        <w:t xml:space="preserve"> Febr</w:t>
      </w:r>
      <w:r w:rsidR="004E128A">
        <w:rPr>
          <w:rFonts w:ascii="Calibri" w:hAnsi="Calibri" w:cs="Calibri"/>
          <w:bCs/>
          <w:sz w:val="24"/>
          <w:szCs w:val="24"/>
        </w:rPr>
        <w:t xml:space="preserve">uary </w:t>
      </w:r>
      <w:r w:rsidR="001B7C93">
        <w:rPr>
          <w:rFonts w:ascii="Calibri" w:hAnsi="Calibri" w:cs="Calibri"/>
          <w:bCs/>
          <w:sz w:val="24"/>
          <w:szCs w:val="24"/>
        </w:rPr>
        <w:t>1</w:t>
      </w:r>
      <w:r w:rsidR="004E128A">
        <w:rPr>
          <w:rFonts w:ascii="Calibri" w:hAnsi="Calibri" w:cs="Calibri"/>
          <w:bCs/>
          <w:sz w:val="24"/>
          <w:szCs w:val="24"/>
        </w:rPr>
        <w:t>2</w:t>
      </w:r>
      <w:r w:rsidR="001B7C93">
        <w:rPr>
          <w:rFonts w:ascii="Calibri" w:hAnsi="Calibri" w:cs="Calibri"/>
          <w:bCs/>
          <w:sz w:val="24"/>
          <w:szCs w:val="24"/>
        </w:rPr>
        <w:t>, 2025</w:t>
      </w:r>
      <w:r>
        <w:rPr>
          <w:rFonts w:ascii="Calibri" w:hAnsi="Calibri" w:cs="Calibri"/>
          <w:bCs/>
          <w:sz w:val="24"/>
          <w:szCs w:val="24"/>
        </w:rPr>
        <w:t>, be given FIRST, SECOND and THIRD READING and FINALLY PASSED this 1</w:t>
      </w:r>
      <w:r w:rsidR="004E128A">
        <w:rPr>
          <w:rFonts w:ascii="Calibri" w:hAnsi="Calibri" w:cs="Calibri"/>
          <w:bCs/>
          <w:sz w:val="24"/>
          <w:szCs w:val="24"/>
        </w:rPr>
        <w:t>2</w:t>
      </w:r>
      <w:r>
        <w:rPr>
          <w:rFonts w:ascii="Calibri" w:hAnsi="Calibri" w:cs="Calibri"/>
          <w:bCs/>
          <w:sz w:val="24"/>
          <w:szCs w:val="24"/>
        </w:rPr>
        <w:t>th day of</w:t>
      </w:r>
      <w:r w:rsidR="00382F71">
        <w:rPr>
          <w:rFonts w:ascii="Calibri" w:hAnsi="Calibri" w:cs="Calibri"/>
          <w:bCs/>
          <w:sz w:val="24"/>
          <w:szCs w:val="24"/>
        </w:rPr>
        <w:t xml:space="preserve"> </w:t>
      </w:r>
      <w:r w:rsidR="00D11C25">
        <w:rPr>
          <w:rFonts w:ascii="Calibri" w:hAnsi="Calibri" w:cs="Calibri"/>
          <w:bCs/>
          <w:sz w:val="24"/>
          <w:szCs w:val="24"/>
        </w:rPr>
        <w:t>February,</w:t>
      </w:r>
      <w:r w:rsidR="001B7C93">
        <w:rPr>
          <w:rFonts w:ascii="Calibri" w:hAnsi="Calibri" w:cs="Calibri"/>
          <w:bCs/>
          <w:sz w:val="24"/>
          <w:szCs w:val="24"/>
        </w:rPr>
        <w:t xml:space="preserve"> 2025</w:t>
      </w:r>
      <w:r>
        <w:rPr>
          <w:rFonts w:ascii="Calibri" w:hAnsi="Calibri" w:cs="Calibri"/>
          <w:bCs/>
          <w:sz w:val="24"/>
          <w:szCs w:val="24"/>
        </w:rPr>
        <w:t>.</w:t>
      </w:r>
    </w:p>
    <w:p w14:paraId="357E0CCA" w14:textId="77777777" w:rsidR="00382F71" w:rsidRDefault="00D61C1C" w:rsidP="00D61C1C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</w:p>
    <w:p w14:paraId="4E30B2BE" w14:textId="7500A9C6" w:rsidR="00D61C1C" w:rsidRDefault="00D61C1C" w:rsidP="00382F71">
      <w:pPr>
        <w:ind w:left="6480" w:firstLine="7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CARRIED</w:t>
      </w:r>
    </w:p>
    <w:p w14:paraId="3D45F66B" w14:textId="77777777" w:rsidR="00D61C1C" w:rsidRDefault="00D61C1C" w:rsidP="00D61C1C">
      <w:pPr>
        <w:jc w:val="both"/>
        <w:rPr>
          <w:rFonts w:ascii="Calibri" w:hAnsi="Calibri" w:cs="Calibri"/>
          <w:bCs/>
          <w:sz w:val="24"/>
          <w:szCs w:val="24"/>
        </w:rPr>
      </w:pPr>
    </w:p>
    <w:p w14:paraId="0BB2ACCD" w14:textId="45292A78" w:rsidR="00D61C1C" w:rsidRDefault="001B7C93" w:rsidP="00D61C1C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2025-</w:t>
      </w:r>
      <w:r w:rsidR="00CB4F61">
        <w:rPr>
          <w:rFonts w:ascii="Calibri" w:hAnsi="Calibri" w:cs="Calibri"/>
          <w:bCs/>
          <w:sz w:val="24"/>
          <w:szCs w:val="24"/>
        </w:rPr>
        <w:t>21</w:t>
      </w:r>
      <w:r w:rsidR="00E774B4">
        <w:rPr>
          <w:rFonts w:ascii="Calibri" w:hAnsi="Calibri" w:cs="Calibri"/>
          <w:bCs/>
          <w:sz w:val="24"/>
          <w:szCs w:val="24"/>
        </w:rPr>
        <w:tab/>
      </w:r>
      <w:r w:rsidR="00D61C1C">
        <w:rPr>
          <w:rFonts w:ascii="Calibri" w:hAnsi="Calibri" w:cs="Calibri"/>
          <w:bCs/>
          <w:sz w:val="24"/>
          <w:szCs w:val="24"/>
        </w:rPr>
        <w:tab/>
      </w:r>
      <w:r w:rsidR="00D61C1C">
        <w:rPr>
          <w:rFonts w:ascii="Calibri" w:hAnsi="Calibri" w:cs="Calibri"/>
          <w:bCs/>
          <w:sz w:val="24"/>
          <w:szCs w:val="24"/>
        </w:rPr>
        <w:tab/>
      </w:r>
      <w:r w:rsidR="00D61C1C">
        <w:rPr>
          <w:rFonts w:ascii="Calibri" w:hAnsi="Calibri" w:cs="Calibri"/>
          <w:bCs/>
          <w:sz w:val="24"/>
          <w:szCs w:val="24"/>
        </w:rPr>
        <w:tab/>
        <w:t>Moved by</w:t>
      </w:r>
      <w:r w:rsidR="00B10956">
        <w:rPr>
          <w:rFonts w:ascii="Calibri" w:hAnsi="Calibri" w:cs="Calibri"/>
          <w:bCs/>
          <w:sz w:val="24"/>
          <w:szCs w:val="24"/>
        </w:rPr>
        <w:t xml:space="preserve"> Kelly Rathwell</w:t>
      </w:r>
    </w:p>
    <w:p w14:paraId="609BE27A" w14:textId="51A1CB26" w:rsidR="00D61C1C" w:rsidRDefault="00D61C1C" w:rsidP="00D61C1C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Seconded by</w:t>
      </w:r>
      <w:r w:rsidR="00B10956">
        <w:rPr>
          <w:rFonts w:ascii="Calibri" w:hAnsi="Calibri" w:cs="Calibri"/>
          <w:bCs/>
          <w:sz w:val="24"/>
          <w:szCs w:val="24"/>
        </w:rPr>
        <w:t xml:space="preserve"> Brian Delv</w:t>
      </w:r>
      <w:r w:rsidR="001E40E3">
        <w:rPr>
          <w:rFonts w:ascii="Calibri" w:hAnsi="Calibri" w:cs="Calibri"/>
          <w:bCs/>
          <w:sz w:val="24"/>
          <w:szCs w:val="24"/>
        </w:rPr>
        <w:t>ecchio</w:t>
      </w:r>
    </w:p>
    <w:p w14:paraId="574C5064" w14:textId="77777777" w:rsidR="00D61C1C" w:rsidRDefault="00D61C1C" w:rsidP="00D61C1C">
      <w:pPr>
        <w:jc w:val="both"/>
        <w:rPr>
          <w:rFonts w:ascii="Calibri" w:hAnsi="Calibri" w:cs="Calibri"/>
          <w:bCs/>
          <w:sz w:val="24"/>
          <w:szCs w:val="24"/>
        </w:rPr>
      </w:pPr>
    </w:p>
    <w:p w14:paraId="25B4DFA6" w14:textId="4DE55B3E" w:rsidR="00D61C1C" w:rsidRDefault="00D61C1C" w:rsidP="00D61C1C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THAT the Village of Hilton Beach Council adjour</w:t>
      </w:r>
      <w:r w:rsidR="0053498C">
        <w:rPr>
          <w:rFonts w:ascii="Calibri" w:hAnsi="Calibri" w:cs="Calibri"/>
          <w:bCs/>
          <w:sz w:val="24"/>
          <w:szCs w:val="24"/>
        </w:rPr>
        <w:t>n at 9:</w:t>
      </w:r>
      <w:r w:rsidR="001E40E3">
        <w:rPr>
          <w:rFonts w:ascii="Calibri" w:hAnsi="Calibri" w:cs="Calibri"/>
          <w:bCs/>
          <w:sz w:val="24"/>
          <w:szCs w:val="24"/>
        </w:rPr>
        <w:t>10</w:t>
      </w:r>
      <w:r w:rsidR="0053498C">
        <w:rPr>
          <w:rFonts w:ascii="Calibri" w:hAnsi="Calibri" w:cs="Calibri"/>
          <w:bCs/>
          <w:sz w:val="24"/>
          <w:szCs w:val="24"/>
        </w:rPr>
        <w:t xml:space="preserve"> p.m. and agree</w:t>
      </w:r>
      <w:r>
        <w:rPr>
          <w:rFonts w:ascii="Calibri" w:hAnsi="Calibri" w:cs="Calibri"/>
          <w:bCs/>
          <w:sz w:val="24"/>
          <w:szCs w:val="24"/>
        </w:rPr>
        <w:t xml:space="preserve"> to meet again on</w:t>
      </w:r>
      <w:r w:rsidR="009B7659">
        <w:rPr>
          <w:rFonts w:ascii="Calibri" w:hAnsi="Calibri" w:cs="Calibri"/>
          <w:bCs/>
          <w:sz w:val="24"/>
          <w:szCs w:val="24"/>
        </w:rPr>
        <w:t xml:space="preserve"> March</w:t>
      </w:r>
      <w:r>
        <w:rPr>
          <w:rFonts w:ascii="Calibri" w:hAnsi="Calibri" w:cs="Calibri"/>
          <w:bCs/>
          <w:sz w:val="24"/>
          <w:szCs w:val="24"/>
        </w:rPr>
        <w:t xml:space="preserve"> 1</w:t>
      </w:r>
      <w:r w:rsidR="0053498C">
        <w:rPr>
          <w:rFonts w:ascii="Calibri" w:hAnsi="Calibri" w:cs="Calibri"/>
          <w:bCs/>
          <w:sz w:val="24"/>
          <w:szCs w:val="24"/>
        </w:rPr>
        <w:t>2</w:t>
      </w:r>
      <w:r>
        <w:rPr>
          <w:rFonts w:ascii="Calibri" w:hAnsi="Calibri" w:cs="Calibri"/>
          <w:bCs/>
          <w:sz w:val="24"/>
          <w:szCs w:val="24"/>
        </w:rPr>
        <w:t>, 2025 or at the call of the Mayor.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53498C">
        <w:rPr>
          <w:rFonts w:ascii="Calibri" w:hAnsi="Calibri" w:cs="Calibri"/>
          <w:bCs/>
          <w:sz w:val="24"/>
          <w:szCs w:val="24"/>
        </w:rPr>
        <w:tab/>
      </w:r>
      <w:r w:rsidR="0053498C">
        <w:rPr>
          <w:rFonts w:ascii="Calibri" w:hAnsi="Calibri" w:cs="Calibri"/>
          <w:bCs/>
          <w:sz w:val="24"/>
          <w:szCs w:val="24"/>
        </w:rPr>
        <w:tab/>
      </w:r>
      <w:r w:rsidR="0053498C">
        <w:rPr>
          <w:rFonts w:ascii="Calibri" w:hAnsi="Calibri" w:cs="Calibri"/>
          <w:bCs/>
          <w:sz w:val="24"/>
          <w:szCs w:val="24"/>
        </w:rPr>
        <w:tab/>
      </w:r>
      <w:r w:rsidR="0053498C">
        <w:rPr>
          <w:rFonts w:ascii="Calibri" w:hAnsi="Calibri" w:cs="Calibri"/>
          <w:bCs/>
          <w:sz w:val="24"/>
          <w:szCs w:val="24"/>
        </w:rPr>
        <w:tab/>
      </w:r>
      <w:r w:rsidR="0053498C">
        <w:rPr>
          <w:rFonts w:ascii="Calibri" w:hAnsi="Calibri" w:cs="Calibri"/>
          <w:bCs/>
          <w:sz w:val="24"/>
          <w:szCs w:val="24"/>
        </w:rPr>
        <w:tab/>
      </w:r>
      <w:r w:rsidR="0053498C">
        <w:rPr>
          <w:rFonts w:ascii="Calibri" w:hAnsi="Calibri" w:cs="Calibri"/>
          <w:bCs/>
          <w:sz w:val="24"/>
          <w:szCs w:val="24"/>
        </w:rPr>
        <w:tab/>
      </w:r>
      <w:r w:rsidR="0053498C">
        <w:rPr>
          <w:rFonts w:ascii="Calibri" w:hAnsi="Calibri" w:cs="Calibri"/>
          <w:bCs/>
          <w:sz w:val="24"/>
          <w:szCs w:val="24"/>
        </w:rPr>
        <w:tab/>
      </w:r>
      <w:r w:rsidR="0053498C">
        <w:rPr>
          <w:rFonts w:ascii="Calibri" w:hAnsi="Calibri" w:cs="Calibri"/>
          <w:bCs/>
          <w:sz w:val="24"/>
          <w:szCs w:val="24"/>
        </w:rPr>
        <w:tab/>
      </w:r>
      <w:r w:rsidR="0053498C">
        <w:rPr>
          <w:rFonts w:ascii="Calibri" w:hAnsi="Calibri" w:cs="Calibri"/>
          <w:bCs/>
          <w:sz w:val="24"/>
          <w:szCs w:val="24"/>
        </w:rPr>
        <w:tab/>
      </w:r>
      <w:r w:rsidR="0053498C">
        <w:rPr>
          <w:rFonts w:ascii="Calibri" w:hAnsi="Calibri" w:cs="Calibri"/>
          <w:bCs/>
          <w:sz w:val="24"/>
          <w:szCs w:val="24"/>
        </w:rPr>
        <w:tab/>
      </w:r>
      <w:r w:rsidR="0053498C">
        <w:rPr>
          <w:rFonts w:ascii="Calibri" w:hAnsi="Calibri" w:cs="Calibri"/>
          <w:bCs/>
          <w:sz w:val="24"/>
          <w:szCs w:val="24"/>
        </w:rPr>
        <w:tab/>
      </w:r>
      <w:r w:rsidR="0053498C">
        <w:rPr>
          <w:rFonts w:ascii="Calibri" w:hAnsi="Calibri" w:cs="Calibri"/>
          <w:bCs/>
          <w:sz w:val="24"/>
          <w:szCs w:val="24"/>
        </w:rPr>
        <w:tab/>
      </w:r>
      <w:r w:rsidR="000E248F">
        <w:rPr>
          <w:rFonts w:ascii="Calibri" w:hAnsi="Calibri" w:cs="Calibri"/>
          <w:bCs/>
          <w:sz w:val="24"/>
          <w:szCs w:val="24"/>
        </w:rPr>
        <w:tab/>
      </w:r>
      <w:r w:rsidR="000E248F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CARRIED</w:t>
      </w:r>
    </w:p>
    <w:p w14:paraId="26F4BC8C" w14:textId="77777777" w:rsidR="00D61C1C" w:rsidRDefault="00D61C1C" w:rsidP="00D61C1C">
      <w:pPr>
        <w:jc w:val="both"/>
        <w:rPr>
          <w:rFonts w:ascii="Calibri" w:hAnsi="Calibri" w:cs="Calibri"/>
          <w:bCs/>
          <w:sz w:val="24"/>
          <w:szCs w:val="24"/>
        </w:rPr>
      </w:pPr>
    </w:p>
    <w:p w14:paraId="35D526B9" w14:textId="77777777" w:rsidR="00BD6A61" w:rsidRDefault="00BD6A61" w:rsidP="00D61C1C">
      <w:pPr>
        <w:jc w:val="both"/>
        <w:rPr>
          <w:rFonts w:ascii="Calibri" w:hAnsi="Calibri" w:cs="Calibri"/>
          <w:bCs/>
          <w:sz w:val="24"/>
          <w:szCs w:val="24"/>
        </w:rPr>
      </w:pPr>
    </w:p>
    <w:p w14:paraId="15F20727" w14:textId="77777777" w:rsidR="00D61C1C" w:rsidRDefault="00D61C1C" w:rsidP="00D61C1C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_________________________________</w:t>
      </w:r>
    </w:p>
    <w:p w14:paraId="010910CE" w14:textId="77777777" w:rsidR="00D61C1C" w:rsidRDefault="00D61C1C" w:rsidP="00D61C1C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Mayor, Robert Hope</w:t>
      </w:r>
    </w:p>
    <w:p w14:paraId="53D653B3" w14:textId="77777777" w:rsidR="00D61C1C" w:rsidRDefault="00D61C1C" w:rsidP="00D61C1C">
      <w:pPr>
        <w:jc w:val="both"/>
        <w:rPr>
          <w:rFonts w:ascii="Calibri" w:hAnsi="Calibri" w:cs="Calibri"/>
          <w:bCs/>
          <w:sz w:val="24"/>
          <w:szCs w:val="24"/>
        </w:rPr>
      </w:pPr>
    </w:p>
    <w:p w14:paraId="6055E1F4" w14:textId="77777777" w:rsidR="00D61C1C" w:rsidRDefault="00D61C1C" w:rsidP="00D61C1C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_________________________________</w:t>
      </w:r>
    </w:p>
    <w:p w14:paraId="59CA3078" w14:textId="16C77741" w:rsidR="00D61C1C" w:rsidRDefault="00D61C1C" w:rsidP="00D61C1C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6C16F2">
        <w:rPr>
          <w:rFonts w:ascii="Calibri" w:hAnsi="Calibri" w:cs="Calibri"/>
          <w:bCs/>
          <w:sz w:val="24"/>
          <w:szCs w:val="24"/>
        </w:rPr>
        <w:t xml:space="preserve">Deputy </w:t>
      </w:r>
      <w:r>
        <w:rPr>
          <w:rFonts w:ascii="Calibri" w:hAnsi="Calibri" w:cs="Calibri"/>
          <w:bCs/>
          <w:sz w:val="24"/>
          <w:szCs w:val="24"/>
        </w:rPr>
        <w:t xml:space="preserve">Clerk Treasurer – </w:t>
      </w:r>
      <w:r w:rsidR="006C16F2">
        <w:rPr>
          <w:rFonts w:ascii="Calibri" w:hAnsi="Calibri" w:cs="Calibri"/>
          <w:bCs/>
          <w:sz w:val="24"/>
          <w:szCs w:val="24"/>
        </w:rPr>
        <w:t>Paula Callahan</w:t>
      </w:r>
    </w:p>
    <w:p w14:paraId="3CB25BD6" w14:textId="77777777" w:rsidR="00D61C1C" w:rsidRDefault="00D61C1C" w:rsidP="00D61C1C">
      <w:pPr>
        <w:jc w:val="both"/>
        <w:rPr>
          <w:rFonts w:ascii="Calibri" w:hAnsi="Calibri" w:cs="Calibri"/>
          <w:bCs/>
          <w:sz w:val="24"/>
          <w:szCs w:val="24"/>
        </w:rPr>
      </w:pPr>
    </w:p>
    <w:p w14:paraId="2179FE54" w14:textId="77777777" w:rsidR="00D61C1C" w:rsidRDefault="00D61C1C" w:rsidP="00D61C1C">
      <w:pPr>
        <w:jc w:val="both"/>
        <w:rPr>
          <w:rFonts w:ascii="Calibri" w:hAnsi="Calibri" w:cs="Calibri"/>
          <w:bCs/>
          <w:sz w:val="24"/>
          <w:szCs w:val="24"/>
        </w:rPr>
      </w:pPr>
    </w:p>
    <w:p w14:paraId="601EB155" w14:textId="77777777" w:rsidR="00D61C1C" w:rsidRDefault="00D61C1C" w:rsidP="00D61C1C">
      <w:pPr>
        <w:jc w:val="both"/>
        <w:rPr>
          <w:rFonts w:ascii="Calibri" w:hAnsi="Calibri" w:cs="Calibri"/>
          <w:bCs/>
          <w:sz w:val="24"/>
          <w:szCs w:val="24"/>
        </w:rPr>
      </w:pPr>
    </w:p>
    <w:p w14:paraId="1485FB66" w14:textId="77777777" w:rsidR="00D61C1C" w:rsidRDefault="00D61C1C" w:rsidP="00D61C1C">
      <w:pPr>
        <w:pStyle w:val="ListParagraph"/>
        <w:jc w:val="both"/>
        <w:rPr>
          <w:rFonts w:ascii="Calibri" w:hAnsi="Calibri" w:cs="Calibri"/>
          <w:bCs/>
          <w:sz w:val="24"/>
          <w:szCs w:val="24"/>
        </w:rPr>
      </w:pPr>
    </w:p>
    <w:p w14:paraId="730A32A5" w14:textId="77777777" w:rsidR="00D61C1C" w:rsidRDefault="00D61C1C" w:rsidP="00D61C1C">
      <w:pPr>
        <w:jc w:val="both"/>
        <w:rPr>
          <w:rFonts w:ascii="Calibri" w:hAnsi="Calibri" w:cs="Calibri"/>
          <w:bCs/>
          <w:sz w:val="24"/>
          <w:szCs w:val="24"/>
        </w:rPr>
      </w:pPr>
    </w:p>
    <w:p w14:paraId="6945E5CA" w14:textId="77777777" w:rsidR="00D61C1C" w:rsidRDefault="00D61C1C" w:rsidP="00D61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</w:p>
    <w:p w14:paraId="398D6E58" w14:textId="77777777" w:rsidR="00D61C1C" w:rsidRDefault="00D61C1C" w:rsidP="00D61C1C">
      <w:pPr>
        <w:rPr>
          <w:rFonts w:ascii="Calibri" w:hAnsi="Calibri" w:cs="Calibri"/>
          <w:sz w:val="24"/>
          <w:szCs w:val="24"/>
        </w:rPr>
      </w:pPr>
    </w:p>
    <w:p w14:paraId="01CEF865" w14:textId="77777777" w:rsidR="00D61C1C" w:rsidRDefault="00D61C1C" w:rsidP="00D61C1C">
      <w:pPr>
        <w:rPr>
          <w:rFonts w:ascii="Calibri" w:hAnsi="Calibri" w:cs="Calibri"/>
          <w:sz w:val="24"/>
          <w:szCs w:val="24"/>
        </w:rPr>
      </w:pPr>
    </w:p>
    <w:p w14:paraId="1EDB9D12" w14:textId="77777777" w:rsidR="00D61C1C" w:rsidRDefault="00D61C1C"/>
    <w:sectPr w:rsidR="00D61C1C" w:rsidSect="00BD6A6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74E8C"/>
    <w:multiLevelType w:val="hybridMultilevel"/>
    <w:tmpl w:val="D2AE01B8"/>
    <w:lvl w:ilvl="0" w:tplc="F4BC8CA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1406"/>
    <w:multiLevelType w:val="hybridMultilevel"/>
    <w:tmpl w:val="594C0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5634E"/>
    <w:multiLevelType w:val="hybridMultilevel"/>
    <w:tmpl w:val="25E2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0794"/>
    <w:multiLevelType w:val="hybridMultilevel"/>
    <w:tmpl w:val="B1DE09DA"/>
    <w:lvl w:ilvl="0" w:tplc="5FE6784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6C8B"/>
    <w:multiLevelType w:val="hybridMultilevel"/>
    <w:tmpl w:val="B54A79CE"/>
    <w:lvl w:ilvl="0" w:tplc="D634455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421E92"/>
    <w:multiLevelType w:val="hybridMultilevel"/>
    <w:tmpl w:val="AEA21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3846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010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9619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4765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3060811">
    <w:abstractNumId w:val="2"/>
  </w:num>
  <w:num w:numId="6" w16cid:durableId="1342506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1C"/>
    <w:rsid w:val="00025D92"/>
    <w:rsid w:val="00053B47"/>
    <w:rsid w:val="000618ED"/>
    <w:rsid w:val="0006289E"/>
    <w:rsid w:val="00087572"/>
    <w:rsid w:val="000C3FA0"/>
    <w:rsid w:val="000D5F5E"/>
    <w:rsid w:val="000E248F"/>
    <w:rsid w:val="000E3301"/>
    <w:rsid w:val="000E3FDB"/>
    <w:rsid w:val="00136836"/>
    <w:rsid w:val="00154DC9"/>
    <w:rsid w:val="0015684A"/>
    <w:rsid w:val="00171D0E"/>
    <w:rsid w:val="00196731"/>
    <w:rsid w:val="001A7520"/>
    <w:rsid w:val="001B3872"/>
    <w:rsid w:val="001B637A"/>
    <w:rsid w:val="001B7C93"/>
    <w:rsid w:val="001D65EC"/>
    <w:rsid w:val="001E27B8"/>
    <w:rsid w:val="001E40E3"/>
    <w:rsid w:val="001E4912"/>
    <w:rsid w:val="00203D6D"/>
    <w:rsid w:val="002211D3"/>
    <w:rsid w:val="00222B96"/>
    <w:rsid w:val="0022661E"/>
    <w:rsid w:val="00237FBB"/>
    <w:rsid w:val="00242BF7"/>
    <w:rsid w:val="00247F8B"/>
    <w:rsid w:val="00250789"/>
    <w:rsid w:val="002552AE"/>
    <w:rsid w:val="00283377"/>
    <w:rsid w:val="00296F17"/>
    <w:rsid w:val="002B37D4"/>
    <w:rsid w:val="002E338F"/>
    <w:rsid w:val="00327D2B"/>
    <w:rsid w:val="00340C82"/>
    <w:rsid w:val="00363FE9"/>
    <w:rsid w:val="0037597D"/>
    <w:rsid w:val="00382F71"/>
    <w:rsid w:val="00396FD2"/>
    <w:rsid w:val="003C6332"/>
    <w:rsid w:val="003D0059"/>
    <w:rsid w:val="003D503C"/>
    <w:rsid w:val="003F5A0F"/>
    <w:rsid w:val="003F71A2"/>
    <w:rsid w:val="00402AFF"/>
    <w:rsid w:val="0042206D"/>
    <w:rsid w:val="00485329"/>
    <w:rsid w:val="004A4419"/>
    <w:rsid w:val="004B1145"/>
    <w:rsid w:val="004B3AA2"/>
    <w:rsid w:val="004C1905"/>
    <w:rsid w:val="004C4F65"/>
    <w:rsid w:val="004C5D32"/>
    <w:rsid w:val="004D1B26"/>
    <w:rsid w:val="004E128A"/>
    <w:rsid w:val="004E1F62"/>
    <w:rsid w:val="004E79A8"/>
    <w:rsid w:val="004F3581"/>
    <w:rsid w:val="004F6A1C"/>
    <w:rsid w:val="00506EFA"/>
    <w:rsid w:val="00514398"/>
    <w:rsid w:val="0051689A"/>
    <w:rsid w:val="00526114"/>
    <w:rsid w:val="0053498C"/>
    <w:rsid w:val="00551C32"/>
    <w:rsid w:val="00552834"/>
    <w:rsid w:val="0055505D"/>
    <w:rsid w:val="00585DC3"/>
    <w:rsid w:val="005910EA"/>
    <w:rsid w:val="00592870"/>
    <w:rsid w:val="00596446"/>
    <w:rsid w:val="005B51B6"/>
    <w:rsid w:val="005B54C7"/>
    <w:rsid w:val="005C0402"/>
    <w:rsid w:val="005E1A48"/>
    <w:rsid w:val="006222F3"/>
    <w:rsid w:val="00635B8A"/>
    <w:rsid w:val="00641CC0"/>
    <w:rsid w:val="00675FB1"/>
    <w:rsid w:val="00683D86"/>
    <w:rsid w:val="00686EB2"/>
    <w:rsid w:val="006B6D0C"/>
    <w:rsid w:val="006C16F2"/>
    <w:rsid w:val="006E69A8"/>
    <w:rsid w:val="006F5C33"/>
    <w:rsid w:val="00714D5B"/>
    <w:rsid w:val="00724054"/>
    <w:rsid w:val="00724A2F"/>
    <w:rsid w:val="0073202C"/>
    <w:rsid w:val="00732F67"/>
    <w:rsid w:val="00733FC4"/>
    <w:rsid w:val="00750072"/>
    <w:rsid w:val="007668C5"/>
    <w:rsid w:val="00774E84"/>
    <w:rsid w:val="007E3CD6"/>
    <w:rsid w:val="007F0C5A"/>
    <w:rsid w:val="00806C4B"/>
    <w:rsid w:val="00831973"/>
    <w:rsid w:val="008573C1"/>
    <w:rsid w:val="008D47D6"/>
    <w:rsid w:val="008F7099"/>
    <w:rsid w:val="009004A8"/>
    <w:rsid w:val="0091319B"/>
    <w:rsid w:val="00913AD7"/>
    <w:rsid w:val="00916833"/>
    <w:rsid w:val="009206B6"/>
    <w:rsid w:val="0092326B"/>
    <w:rsid w:val="00956D00"/>
    <w:rsid w:val="00960017"/>
    <w:rsid w:val="0096742D"/>
    <w:rsid w:val="00977850"/>
    <w:rsid w:val="00981BBA"/>
    <w:rsid w:val="009B2302"/>
    <w:rsid w:val="009B7659"/>
    <w:rsid w:val="009E2DE0"/>
    <w:rsid w:val="00A033B2"/>
    <w:rsid w:val="00A21AE8"/>
    <w:rsid w:val="00A46C30"/>
    <w:rsid w:val="00A73D58"/>
    <w:rsid w:val="00A9546C"/>
    <w:rsid w:val="00AA21FB"/>
    <w:rsid w:val="00AA6CF1"/>
    <w:rsid w:val="00AC23BE"/>
    <w:rsid w:val="00AC7FBF"/>
    <w:rsid w:val="00AF6A02"/>
    <w:rsid w:val="00B014D4"/>
    <w:rsid w:val="00B10956"/>
    <w:rsid w:val="00B241F0"/>
    <w:rsid w:val="00B42CF2"/>
    <w:rsid w:val="00B443C7"/>
    <w:rsid w:val="00B47C26"/>
    <w:rsid w:val="00B51848"/>
    <w:rsid w:val="00B60A01"/>
    <w:rsid w:val="00B63225"/>
    <w:rsid w:val="00B83512"/>
    <w:rsid w:val="00B844D8"/>
    <w:rsid w:val="00B91E8B"/>
    <w:rsid w:val="00B97FD7"/>
    <w:rsid w:val="00BA65CB"/>
    <w:rsid w:val="00BB4020"/>
    <w:rsid w:val="00BC35F7"/>
    <w:rsid w:val="00BC5235"/>
    <w:rsid w:val="00BD12E3"/>
    <w:rsid w:val="00BD6A61"/>
    <w:rsid w:val="00BF4B9B"/>
    <w:rsid w:val="00C1211D"/>
    <w:rsid w:val="00C31396"/>
    <w:rsid w:val="00C41632"/>
    <w:rsid w:val="00C538E9"/>
    <w:rsid w:val="00C56E9F"/>
    <w:rsid w:val="00C80CB7"/>
    <w:rsid w:val="00C927B4"/>
    <w:rsid w:val="00C94ACD"/>
    <w:rsid w:val="00CA3334"/>
    <w:rsid w:val="00CB4F61"/>
    <w:rsid w:val="00CE2C02"/>
    <w:rsid w:val="00CF74DB"/>
    <w:rsid w:val="00D11C25"/>
    <w:rsid w:val="00D13FE2"/>
    <w:rsid w:val="00D16043"/>
    <w:rsid w:val="00D24ADE"/>
    <w:rsid w:val="00D3533B"/>
    <w:rsid w:val="00D51C4B"/>
    <w:rsid w:val="00D61C1C"/>
    <w:rsid w:val="00D666DC"/>
    <w:rsid w:val="00DD6D72"/>
    <w:rsid w:val="00E004DE"/>
    <w:rsid w:val="00E02771"/>
    <w:rsid w:val="00E12071"/>
    <w:rsid w:val="00E36E82"/>
    <w:rsid w:val="00E50C19"/>
    <w:rsid w:val="00E54369"/>
    <w:rsid w:val="00E774B4"/>
    <w:rsid w:val="00E91FC4"/>
    <w:rsid w:val="00EC6279"/>
    <w:rsid w:val="00F01FF7"/>
    <w:rsid w:val="00F06CDD"/>
    <w:rsid w:val="00F137D8"/>
    <w:rsid w:val="00F14ADB"/>
    <w:rsid w:val="00F179C1"/>
    <w:rsid w:val="00F36291"/>
    <w:rsid w:val="00F51844"/>
    <w:rsid w:val="00F56D0A"/>
    <w:rsid w:val="00F75C44"/>
    <w:rsid w:val="00F81591"/>
    <w:rsid w:val="00F93D07"/>
    <w:rsid w:val="00F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E8A2"/>
  <w15:chartTrackingRefBased/>
  <w15:docId w15:val="{42668FD7-F7CA-426D-9EF9-0A3FCD15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0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61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C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C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C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C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1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C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C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C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C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C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C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61C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61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C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C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C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C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C1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61C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 Hayes</dc:creator>
  <cp:keywords/>
  <dc:description/>
  <cp:lastModifiedBy>Jillian  Hayes</cp:lastModifiedBy>
  <cp:revision>2</cp:revision>
  <cp:lastPrinted>2025-03-05T15:28:00Z</cp:lastPrinted>
  <dcterms:created xsi:type="dcterms:W3CDTF">2025-03-05T17:40:00Z</dcterms:created>
  <dcterms:modified xsi:type="dcterms:W3CDTF">2025-03-05T17:40:00Z</dcterms:modified>
</cp:coreProperties>
</file>