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544A" w14:textId="77777777" w:rsidR="00CF1C55" w:rsidRDefault="00CF1C55" w:rsidP="00CF1C55">
      <w:pPr>
        <w:pStyle w:val="Title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INCORPORATED VILLAGE OF HILTON BEACH</w:t>
      </w:r>
    </w:p>
    <w:p w14:paraId="4B5B9697" w14:textId="77777777" w:rsidR="00CF1C55" w:rsidRDefault="00CF1C55" w:rsidP="00CF1C55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MINUTES</w:t>
      </w:r>
    </w:p>
    <w:p w14:paraId="13ACF480" w14:textId="5447196B" w:rsidR="00CF1C55" w:rsidRDefault="00CF1C55" w:rsidP="00CF1C55">
      <w:pPr>
        <w:pStyle w:val="Heading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</w:rPr>
        <w:t>Council Meeting – April 9, 2025</w:t>
      </w:r>
    </w:p>
    <w:p w14:paraId="6D2C9D93" w14:textId="77777777" w:rsidR="00CF1C55" w:rsidRDefault="00CF1C55" w:rsidP="00CF1C55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Hilton Beach Municipal Office</w:t>
      </w:r>
    </w:p>
    <w:p w14:paraId="63A610C1" w14:textId="77777777" w:rsidR="00CF1C55" w:rsidRDefault="00CF1C55" w:rsidP="00CF1C55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3100 Bower </w:t>
      </w:r>
      <w:proofErr w:type="gramStart"/>
      <w:r>
        <w:rPr>
          <w:rFonts w:ascii="Calibri" w:hAnsi="Calibri" w:cs="Calibri"/>
        </w:rPr>
        <w:t>Street.,</w:t>
      </w:r>
      <w:proofErr w:type="gramEnd"/>
      <w:r>
        <w:rPr>
          <w:rFonts w:ascii="Calibri" w:hAnsi="Calibri" w:cs="Calibri"/>
        </w:rPr>
        <w:t xml:space="preserve"> Hilton Beach, Ontario</w:t>
      </w:r>
    </w:p>
    <w:p w14:paraId="74DD9BCB" w14:textId="2DEA91DC" w:rsidR="00CF1C55" w:rsidRDefault="00CF1C55" w:rsidP="00CF1C55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05BF86" wp14:editId="14E19A5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7906956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BE3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74AEB939" w14:textId="77777777" w:rsidR="00CF1C55" w:rsidRDefault="00CF1C55" w:rsidP="00CF1C55">
      <w:pPr>
        <w:spacing w:line="252" w:lineRule="auto"/>
        <w:ind w:left="-5" w:hanging="10"/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</w:pPr>
      <w:bookmarkStart w:id="0" w:name="_Hlk139967262"/>
      <w:r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  <w:t xml:space="preserve">PRESENT </w:t>
      </w:r>
    </w:p>
    <w:p w14:paraId="6E04B0EC" w14:textId="77777777" w:rsidR="00CF1C55" w:rsidRDefault="00CF1C55" w:rsidP="00CF1C55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Council: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  <w:t>Robert Hope; Mayor</w:t>
      </w:r>
    </w:p>
    <w:p w14:paraId="45043942" w14:textId="77777777" w:rsidR="00CF1C55" w:rsidRDefault="00CF1C55" w:rsidP="00CF1C55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Brian Delvecchio; Councillor </w:t>
      </w:r>
    </w:p>
    <w:p w14:paraId="4E1565A1" w14:textId="77777777" w:rsidR="00CF1C55" w:rsidRDefault="00CF1C55" w:rsidP="00CF1C55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Sarah Brown; Councillor</w:t>
      </w:r>
    </w:p>
    <w:p w14:paraId="25E8A45C" w14:textId="77777777" w:rsidR="00CF1C55" w:rsidRDefault="00CF1C55" w:rsidP="00CF1C55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Kelly Rathwell; Councillor</w:t>
      </w:r>
    </w:p>
    <w:p w14:paraId="68F63336" w14:textId="77777777" w:rsidR="00CF1C55" w:rsidRDefault="00CF1C55" w:rsidP="00CF1C55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Sally Cohen; Councillor</w:t>
      </w:r>
    </w:p>
    <w:p w14:paraId="48179DFF" w14:textId="4E6D98F5" w:rsidR="00CF1C55" w:rsidRDefault="00CF1C55" w:rsidP="00CF1C55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Staff: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bookmarkEnd w:id="0"/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Myra Eddy; Clerk-Treasurer</w:t>
      </w:r>
    </w:p>
    <w:p w14:paraId="4D151162" w14:textId="588CA821" w:rsidR="00CF1C55" w:rsidRDefault="00CF1C55" w:rsidP="00CF1C55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  <w:t>Paula Callahan; Deputy-Clerk Treasurer</w:t>
      </w:r>
    </w:p>
    <w:p w14:paraId="3C48BCF6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CALL TO ORDER</w:t>
      </w:r>
    </w:p>
    <w:p w14:paraId="4D85F379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 xml:space="preserve">              </w:t>
      </w:r>
    </w:p>
    <w:p w14:paraId="26DA3516" w14:textId="39BC855B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2025-51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Kelly Rathwell</w:t>
      </w:r>
    </w:p>
    <w:p w14:paraId="1C335573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Sally Cohen</w:t>
      </w:r>
    </w:p>
    <w:p w14:paraId="7861E90D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5F36947A" w14:textId="11BB063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BE IT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RESOLVED THAT </w:t>
      </w:r>
      <w:proofErr w:type="gramStart"/>
      <w:r>
        <w:rPr>
          <w:rFonts w:ascii="Calibri" w:hAnsi="Calibri" w:cs="Calibri"/>
          <w:bCs/>
          <w:sz w:val="24"/>
          <w:szCs w:val="24"/>
        </w:rPr>
        <w:t>the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Village of Hilton Beach Council call the meeting to order at 6: 10 p.m.</w:t>
      </w:r>
    </w:p>
    <w:p w14:paraId="4BEAF6CB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100AA7DC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03D65BCC" w14:textId="77777777" w:rsidR="00CF1C55" w:rsidRDefault="00CF1C55" w:rsidP="00CF1C55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518C4F6A" w14:textId="77777777" w:rsidR="00CF1C55" w:rsidRDefault="00CF1C55" w:rsidP="00CF1C55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599FE08F" w14:textId="0C265989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Pecuniary declarations were made by Mayor Robert Hope regarding discussion on Marina Rates and </w:t>
      </w:r>
      <w:proofErr w:type="spellStart"/>
      <w:r>
        <w:rPr>
          <w:rFonts w:ascii="Calibri" w:hAnsi="Calibri" w:cs="Calibri"/>
          <w:sz w:val="24"/>
          <w:szCs w:val="24"/>
        </w:rPr>
        <w:t>Councillors</w:t>
      </w:r>
      <w:proofErr w:type="spellEnd"/>
      <w:r>
        <w:rPr>
          <w:rFonts w:ascii="Calibri" w:hAnsi="Calibri" w:cs="Calibri"/>
          <w:sz w:val="24"/>
          <w:szCs w:val="24"/>
        </w:rPr>
        <w:t xml:space="preserve"> Sally Cohen and Sara Brown regarding any discussions on Laneway/Road Allowance Purchases and fees.</w:t>
      </w:r>
    </w:p>
    <w:p w14:paraId="48652A31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C107489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DELEGATIONS </w:t>
      </w:r>
    </w:p>
    <w:p w14:paraId="4E53AAB3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49D1FFA" w14:textId="12430D4F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 delegations</w:t>
      </w:r>
    </w:p>
    <w:p w14:paraId="204AD772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4AE09FF2" w14:textId="77777777" w:rsidR="00CF1C55" w:rsidRDefault="00CF1C55" w:rsidP="00CF1C55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APPROVAL OF MINUTES</w:t>
      </w:r>
    </w:p>
    <w:p w14:paraId="2664F6EF" w14:textId="77777777" w:rsidR="00CF1C55" w:rsidRDefault="00CF1C55" w:rsidP="00CF1C55">
      <w:pPr>
        <w:ind w:left="288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61F782" w14:textId="0D4D6CE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2025-52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Moved by Brian Delvecchio</w:t>
      </w:r>
    </w:p>
    <w:p w14:paraId="6B60F10B" w14:textId="0A83FDC4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Sara</w:t>
      </w:r>
      <w:r w:rsidR="00356133">
        <w:rPr>
          <w:rFonts w:ascii="Calibri" w:hAnsi="Calibri" w:cs="Calibri"/>
          <w:bCs/>
          <w:sz w:val="24"/>
          <w:szCs w:val="24"/>
        </w:rPr>
        <w:t>h</w:t>
      </w:r>
      <w:r>
        <w:rPr>
          <w:rFonts w:ascii="Calibri" w:hAnsi="Calibri" w:cs="Calibri"/>
          <w:bCs/>
          <w:sz w:val="24"/>
          <w:szCs w:val="24"/>
        </w:rPr>
        <w:t xml:space="preserve"> Brown</w:t>
      </w:r>
    </w:p>
    <w:p w14:paraId="010C2365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49B6787D" w14:textId="56794B4A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BE IT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RESOLVED THAT the minutes of the Council meeting of March 12, March 24 and March 26, 2025, be adopted as presented.</w:t>
      </w:r>
    </w:p>
    <w:p w14:paraId="78391FFC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</w:t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428D0447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VOUCHERS</w:t>
      </w:r>
    </w:p>
    <w:p w14:paraId="36E9E9D7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Vouchers were </w:t>
      </w:r>
      <w:proofErr w:type="gramStart"/>
      <w:r>
        <w:rPr>
          <w:rFonts w:ascii="Calibri" w:hAnsi="Calibri" w:cs="Calibri"/>
          <w:bCs/>
          <w:sz w:val="24"/>
          <w:szCs w:val="24"/>
        </w:rPr>
        <w:t>presented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</w:p>
    <w:p w14:paraId="46BCB2F9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4E8C4151" w14:textId="0C47ACF2" w:rsidR="00B168C8" w:rsidRDefault="00CF1C55" w:rsidP="00CF1C55">
      <w:pPr>
        <w:ind w:left="3525" w:hanging="35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065A1C">
        <w:rPr>
          <w:rFonts w:ascii="Calibri" w:hAnsi="Calibri" w:cs="Calibri"/>
          <w:bCs/>
          <w:sz w:val="24"/>
          <w:szCs w:val="24"/>
        </w:rPr>
        <w:t>53</w:t>
      </w:r>
      <w:r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C065EF">
        <w:rPr>
          <w:rFonts w:ascii="Calibri" w:hAnsi="Calibri" w:cs="Calibri"/>
          <w:bCs/>
          <w:sz w:val="24"/>
          <w:szCs w:val="24"/>
        </w:rPr>
        <w:t>Kelly Rathwell</w:t>
      </w:r>
    </w:p>
    <w:p w14:paraId="5C385F12" w14:textId="5BAB0FDD" w:rsidR="00B168C8" w:rsidRDefault="00CF1C55" w:rsidP="00CF1C55">
      <w:pPr>
        <w:ind w:left="3525" w:hanging="35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="00B168C8">
        <w:rPr>
          <w:rFonts w:ascii="Calibri" w:hAnsi="Calibri" w:cs="Calibri"/>
          <w:bCs/>
          <w:sz w:val="24"/>
          <w:szCs w:val="24"/>
        </w:rPr>
        <w:t xml:space="preserve">Seconded by </w:t>
      </w:r>
      <w:r w:rsidR="00C065EF">
        <w:rPr>
          <w:rFonts w:ascii="Calibri" w:hAnsi="Calibri" w:cs="Calibri"/>
          <w:bCs/>
          <w:sz w:val="24"/>
          <w:szCs w:val="24"/>
        </w:rPr>
        <w:t>Sarah Brown</w:t>
      </w:r>
    </w:p>
    <w:p w14:paraId="502ADA71" w14:textId="7D0C4ECF" w:rsidR="00CF1C55" w:rsidRDefault="00CF1C55" w:rsidP="00CF1C55">
      <w:pPr>
        <w:ind w:left="3525" w:hanging="35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</w:t>
      </w:r>
    </w:p>
    <w:p w14:paraId="04C6AAA1" w14:textId="523CE388" w:rsidR="00B168C8" w:rsidRPr="00B168C8" w:rsidRDefault="00B168C8" w:rsidP="00B168C8">
      <w:pPr>
        <w:rPr>
          <w:rFonts w:ascii="Calibri" w:hAnsi="Calibri" w:cs="Calibri"/>
          <w:sz w:val="24"/>
          <w:szCs w:val="24"/>
        </w:rPr>
      </w:pPr>
      <w:r w:rsidRPr="00B168C8">
        <w:rPr>
          <w:rFonts w:ascii="Calibri" w:hAnsi="Calibri" w:cs="Calibri"/>
          <w:sz w:val="24"/>
          <w:szCs w:val="24"/>
        </w:rPr>
        <w:t xml:space="preserve">BE IT RESOLVED THAT the Council approve Village of Hilton Beach Voucher 2025-03 in the amount of $109,904.83 (wages/benefits/deductions-$16,950.33, Algoma District School Board -$10,008.00, Algoma Power-$8065.50 </w:t>
      </w:r>
      <w:proofErr w:type="spellStart"/>
      <w:r w:rsidRPr="00B168C8">
        <w:rPr>
          <w:rFonts w:ascii="Calibri" w:hAnsi="Calibri" w:cs="Calibri"/>
          <w:sz w:val="24"/>
          <w:szCs w:val="24"/>
        </w:rPr>
        <w:t>BDO</w:t>
      </w:r>
      <w:proofErr w:type="spellEnd"/>
      <w:r w:rsidRPr="00B168C8">
        <w:rPr>
          <w:rFonts w:ascii="Calibri" w:hAnsi="Calibri" w:cs="Calibri"/>
          <w:sz w:val="24"/>
          <w:szCs w:val="24"/>
        </w:rPr>
        <w:t xml:space="preserve"> Audit-$11,184.18, Bell Canada-$1,118.07, </w:t>
      </w:r>
      <w:proofErr w:type="spellStart"/>
      <w:r w:rsidRPr="00B168C8">
        <w:rPr>
          <w:rFonts w:ascii="Calibri" w:hAnsi="Calibri" w:cs="Calibri"/>
          <w:sz w:val="24"/>
          <w:szCs w:val="24"/>
        </w:rPr>
        <w:t>EncompassIT</w:t>
      </w:r>
      <w:proofErr w:type="spellEnd"/>
      <w:r w:rsidRPr="00B168C8">
        <w:rPr>
          <w:rFonts w:ascii="Calibri" w:hAnsi="Calibri" w:cs="Calibri"/>
          <w:sz w:val="24"/>
          <w:szCs w:val="24"/>
        </w:rPr>
        <w:t xml:space="preserve">-$2,377.56, GFL Environment-$ 2,777.82,  </w:t>
      </w:r>
      <w:proofErr w:type="spellStart"/>
      <w:r w:rsidRPr="00B168C8">
        <w:rPr>
          <w:rFonts w:ascii="Calibri" w:hAnsi="Calibri" w:cs="Calibri"/>
          <w:sz w:val="24"/>
          <w:szCs w:val="24"/>
        </w:rPr>
        <w:t>Karhi</w:t>
      </w:r>
      <w:proofErr w:type="spellEnd"/>
      <w:r w:rsidRPr="00B168C8">
        <w:rPr>
          <w:rFonts w:ascii="Calibri" w:hAnsi="Calibri" w:cs="Calibri"/>
          <w:sz w:val="24"/>
          <w:szCs w:val="24"/>
        </w:rPr>
        <w:t xml:space="preserve"> Contracting-$ 1,717.60,  Ministry of Finance - $7,845.44,  Peninsula HR - $499.22,  Recreation-$426.88,  Waste pick-up/removal -$1,725.00, </w:t>
      </w:r>
      <w:proofErr w:type="spellStart"/>
      <w:r w:rsidRPr="00B168C8">
        <w:rPr>
          <w:rFonts w:ascii="Calibri" w:hAnsi="Calibri" w:cs="Calibri"/>
          <w:sz w:val="24"/>
          <w:szCs w:val="24"/>
        </w:rPr>
        <w:t>Stobies</w:t>
      </w:r>
      <w:proofErr w:type="spellEnd"/>
      <w:r w:rsidRPr="00B168C8">
        <w:rPr>
          <w:rFonts w:ascii="Calibri" w:hAnsi="Calibri" w:cs="Calibri"/>
          <w:sz w:val="24"/>
          <w:szCs w:val="24"/>
        </w:rPr>
        <w:t xml:space="preserve"> Mechanical - $13,729.50, Tulloch Engineering-$639.58, Total Power-$1,118.70, Ontario Clean Water Agency-$11,031.75,  Public Works -$337.83, Office/Janitorial Supplies – 1315.00,  Internet/computer -526.54)</w:t>
      </w:r>
      <w:r w:rsidR="00C065EF">
        <w:rPr>
          <w:rFonts w:ascii="Calibri" w:hAnsi="Calibri" w:cs="Calibri"/>
          <w:sz w:val="24"/>
          <w:szCs w:val="24"/>
        </w:rPr>
        <w:tab/>
      </w:r>
      <w:r w:rsidR="00C065EF">
        <w:rPr>
          <w:rFonts w:ascii="Calibri" w:hAnsi="Calibri" w:cs="Calibri"/>
          <w:sz w:val="24"/>
          <w:szCs w:val="24"/>
        </w:rPr>
        <w:tab/>
      </w:r>
      <w:r w:rsidR="00C065EF">
        <w:rPr>
          <w:rFonts w:ascii="Calibri" w:hAnsi="Calibri" w:cs="Calibri"/>
          <w:sz w:val="24"/>
          <w:szCs w:val="24"/>
        </w:rPr>
        <w:tab/>
      </w:r>
      <w:r w:rsidR="00C065EF">
        <w:rPr>
          <w:rFonts w:ascii="Calibri" w:hAnsi="Calibri" w:cs="Calibri"/>
          <w:sz w:val="24"/>
          <w:szCs w:val="24"/>
        </w:rPr>
        <w:tab/>
        <w:t>CARRIED</w:t>
      </w:r>
    </w:p>
    <w:p w14:paraId="548C8D45" w14:textId="13ED4215" w:rsidR="00B168C8" w:rsidRPr="00060013" w:rsidRDefault="00060013" w:rsidP="00B168C8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Page 2</w:t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ab/>
        <w:t xml:space="preserve">  Minutes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  <w:t>April 9, 2025</w:t>
      </w:r>
    </w:p>
    <w:p w14:paraId="7282FBDD" w14:textId="77777777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bookmarkStart w:id="1" w:name="_Hlk164435315"/>
    </w:p>
    <w:p w14:paraId="604C3FE0" w14:textId="18454E63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2025-</w:t>
      </w:r>
      <w:r w:rsidR="00B168C8">
        <w:rPr>
          <w:rFonts w:ascii="Calibri" w:eastAsia="Aptos" w:hAnsi="Calibri" w:cs="Calibri"/>
          <w:sz w:val="24"/>
          <w:szCs w:val="24"/>
        </w:rPr>
        <w:t>54</w:t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  <w:t xml:space="preserve">Moved by </w:t>
      </w:r>
      <w:r w:rsidR="00B168C8">
        <w:rPr>
          <w:rFonts w:ascii="Calibri" w:eastAsia="Aptos" w:hAnsi="Calibri" w:cs="Calibri"/>
          <w:sz w:val="24"/>
          <w:szCs w:val="24"/>
        </w:rPr>
        <w:t>Sarah Brown</w:t>
      </w:r>
    </w:p>
    <w:p w14:paraId="683B5D7F" w14:textId="44908535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  <w:t xml:space="preserve">Seconded by </w:t>
      </w:r>
      <w:r w:rsidR="00B168C8">
        <w:rPr>
          <w:rFonts w:ascii="Calibri" w:eastAsia="Aptos" w:hAnsi="Calibri" w:cs="Calibri"/>
          <w:sz w:val="24"/>
          <w:szCs w:val="24"/>
        </w:rPr>
        <w:t>Brian Delvecchio</w:t>
      </w:r>
    </w:p>
    <w:p w14:paraId="487ECB45" w14:textId="77777777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</w:p>
    <w:p w14:paraId="4348F2C1" w14:textId="730E66A0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proofErr w:type="gramStart"/>
      <w:r>
        <w:rPr>
          <w:rFonts w:ascii="Calibri" w:eastAsia="Aptos" w:hAnsi="Calibri" w:cs="Calibri"/>
          <w:sz w:val="24"/>
          <w:szCs w:val="24"/>
        </w:rPr>
        <w:t>BE IT</w:t>
      </w:r>
      <w:proofErr w:type="gramEnd"/>
      <w:r>
        <w:rPr>
          <w:rFonts w:ascii="Calibri" w:eastAsia="Aptos" w:hAnsi="Calibri" w:cs="Calibri"/>
          <w:sz w:val="24"/>
          <w:szCs w:val="24"/>
        </w:rPr>
        <w:t xml:space="preserve"> RESOLVED THAT the Clerk’s Report of </w:t>
      </w:r>
      <w:r w:rsidR="00B168C8">
        <w:rPr>
          <w:rFonts w:ascii="Calibri" w:eastAsia="Aptos" w:hAnsi="Calibri" w:cs="Calibri"/>
          <w:sz w:val="24"/>
          <w:szCs w:val="24"/>
        </w:rPr>
        <w:t>April 9</w:t>
      </w:r>
      <w:r>
        <w:rPr>
          <w:rFonts w:ascii="Calibri" w:eastAsia="Aptos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Aptos" w:hAnsi="Calibri" w:cs="Calibri"/>
          <w:sz w:val="24"/>
          <w:szCs w:val="24"/>
        </w:rPr>
        <w:t>2025</w:t>
      </w:r>
      <w:proofErr w:type="gramEnd"/>
      <w:r>
        <w:rPr>
          <w:rFonts w:ascii="Calibri" w:eastAsia="Aptos" w:hAnsi="Calibri" w:cs="Calibri"/>
          <w:sz w:val="24"/>
          <w:szCs w:val="24"/>
        </w:rPr>
        <w:t xml:space="preserve"> be accepted as presented.</w:t>
      </w:r>
    </w:p>
    <w:p w14:paraId="6095A409" w14:textId="77777777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</w:p>
    <w:p w14:paraId="67C2E9E0" w14:textId="77777777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Items included:</w:t>
      </w:r>
    </w:p>
    <w:p w14:paraId="3B9312D6" w14:textId="0B7ED547" w:rsidR="00CF1C55" w:rsidRDefault="00B168C8" w:rsidP="00CF1C55">
      <w:pPr>
        <w:pStyle w:val="NoSpacing"/>
        <w:numPr>
          <w:ilvl w:val="0"/>
          <w:numId w:val="2"/>
        </w:num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Marina Attendants resumes being accepted</w:t>
      </w:r>
    </w:p>
    <w:p w14:paraId="7E468141" w14:textId="7E87F63C" w:rsidR="00B168C8" w:rsidRDefault="00B168C8" w:rsidP="00CF1C55">
      <w:pPr>
        <w:pStyle w:val="NoSpacing"/>
        <w:numPr>
          <w:ilvl w:val="0"/>
          <w:numId w:val="2"/>
        </w:num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To work with Hilton Township’s Clerk Treasurer on purchases and training</w:t>
      </w:r>
      <w:r w:rsidR="00C065EF">
        <w:rPr>
          <w:rFonts w:ascii="Calibri" w:eastAsia="Aptos" w:hAnsi="Calibri" w:cs="Calibri"/>
          <w:sz w:val="24"/>
          <w:szCs w:val="24"/>
        </w:rPr>
        <w:t xml:space="preserve"> from funds received under the Community Emergency Preparedness Grant</w:t>
      </w:r>
    </w:p>
    <w:p w14:paraId="7D0BFCE9" w14:textId="77777777" w:rsidR="00CF1C55" w:rsidRDefault="00CF1C55" w:rsidP="00CF1C55">
      <w:pPr>
        <w:pStyle w:val="NoSpacing"/>
        <w:rPr>
          <w:rFonts w:eastAsia="Aptos"/>
        </w:rPr>
      </w:pPr>
    </w:p>
    <w:p w14:paraId="22A9A14F" w14:textId="53E80D92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2025-</w:t>
      </w:r>
      <w:r w:rsidR="00C065EF">
        <w:rPr>
          <w:rFonts w:ascii="Calibri" w:eastAsia="Aptos" w:hAnsi="Calibri" w:cs="Calibri"/>
          <w:sz w:val="24"/>
          <w:szCs w:val="24"/>
        </w:rPr>
        <w:t>55</w:t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  <w:t xml:space="preserve">Moved by </w:t>
      </w:r>
      <w:r w:rsidR="00C065EF">
        <w:rPr>
          <w:rFonts w:ascii="Calibri" w:eastAsia="Aptos" w:hAnsi="Calibri" w:cs="Calibri"/>
          <w:sz w:val="24"/>
          <w:szCs w:val="24"/>
        </w:rPr>
        <w:t>Kelly Rathwell</w:t>
      </w:r>
    </w:p>
    <w:p w14:paraId="609E1F13" w14:textId="77777777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  <w:t>Seconded by Sally Cohen</w:t>
      </w:r>
    </w:p>
    <w:p w14:paraId="2D1B11C4" w14:textId="77777777" w:rsidR="00CF1C55" w:rsidRDefault="00CF1C55" w:rsidP="00CF1C55">
      <w:pPr>
        <w:pStyle w:val="NoSpacing"/>
        <w:rPr>
          <w:rFonts w:ascii="Calibri" w:eastAsia="Aptos" w:hAnsi="Calibri" w:cs="Calibri"/>
          <w:sz w:val="24"/>
          <w:szCs w:val="24"/>
        </w:rPr>
      </w:pPr>
    </w:p>
    <w:p w14:paraId="510D7829" w14:textId="2F8E87FC" w:rsidR="00CF1C55" w:rsidRDefault="00C065EF" w:rsidP="00CF1C55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 IT</w:t>
      </w:r>
      <w:proofErr w:type="gramEnd"/>
      <w:r>
        <w:rPr>
          <w:rFonts w:ascii="Calibri" w:hAnsi="Calibri" w:cs="Calibri"/>
          <w:sz w:val="24"/>
          <w:szCs w:val="24"/>
        </w:rPr>
        <w:t xml:space="preserve"> RESOLVED THAT we do adopt By-Law No. 2025.11, being a by-law to appoint a Deputy-Clerk (Paula Callahan)</w:t>
      </w:r>
      <w:r w:rsidR="0035613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CARRIED</w:t>
      </w:r>
    </w:p>
    <w:p w14:paraId="0CC7A427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bookmarkEnd w:id="1"/>
    <w:p w14:paraId="7426EC4F" w14:textId="265A543C" w:rsidR="00CF1C55" w:rsidRDefault="00C065EF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request was made to purchase laneway property that is situated between their two lots.  </w:t>
      </w:r>
      <w:proofErr w:type="gramStart"/>
      <w:r>
        <w:rPr>
          <w:rFonts w:ascii="Calibri" w:hAnsi="Calibri" w:cs="Calibri"/>
          <w:sz w:val="24"/>
          <w:szCs w:val="24"/>
        </w:rPr>
        <w:t>Council</w:t>
      </w:r>
      <w:proofErr w:type="gramEnd"/>
      <w:r>
        <w:rPr>
          <w:rFonts w:ascii="Calibri" w:hAnsi="Calibri" w:cs="Calibri"/>
          <w:sz w:val="24"/>
          <w:szCs w:val="24"/>
        </w:rPr>
        <w:t xml:space="preserve"> would like the opportunity to review the matter and address the fees and planning process required.</w:t>
      </w:r>
    </w:p>
    <w:p w14:paraId="190E70B1" w14:textId="77777777" w:rsidR="00C065EF" w:rsidRDefault="00C065EF" w:rsidP="00CF1C55">
      <w:pPr>
        <w:rPr>
          <w:rFonts w:ascii="Calibri" w:hAnsi="Calibri" w:cs="Calibri"/>
          <w:sz w:val="24"/>
          <w:szCs w:val="24"/>
        </w:rPr>
      </w:pPr>
    </w:p>
    <w:p w14:paraId="51FB2ED3" w14:textId="21367192" w:rsidR="00C065EF" w:rsidRDefault="00C065EF" w:rsidP="00CF1C55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Council</w:t>
      </w:r>
      <w:proofErr w:type="gramEnd"/>
      <w:r>
        <w:rPr>
          <w:rFonts w:ascii="Calibri" w:hAnsi="Calibri" w:cs="Calibri"/>
          <w:sz w:val="24"/>
          <w:szCs w:val="24"/>
        </w:rPr>
        <w:t xml:space="preserve"> reviewed the Fees and Charges By-law and Schedule for 2025.  The By-law will be adopted at the May 14</w:t>
      </w:r>
      <w:r w:rsidRPr="00C065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meeting.</w:t>
      </w:r>
    </w:p>
    <w:p w14:paraId="2633CD51" w14:textId="77777777" w:rsidR="00C065EF" w:rsidRDefault="00C065EF" w:rsidP="00CF1C55">
      <w:pPr>
        <w:rPr>
          <w:rFonts w:ascii="Calibri" w:hAnsi="Calibri" w:cs="Calibri"/>
          <w:bCs/>
          <w:sz w:val="24"/>
          <w:szCs w:val="24"/>
        </w:rPr>
      </w:pPr>
    </w:p>
    <w:p w14:paraId="6A032D9C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16F9BA2D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NEW BUSINESS</w:t>
      </w:r>
    </w:p>
    <w:p w14:paraId="05681789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5C82DF3" w14:textId="0B52E32C" w:rsidR="00356133" w:rsidRPr="00356133" w:rsidRDefault="00356133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N/A</w:t>
      </w:r>
    </w:p>
    <w:p w14:paraId="5EE69501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4EEF2FBD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MAYOR/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COUNCILLOR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ITEMS</w:t>
      </w:r>
    </w:p>
    <w:p w14:paraId="4620EC51" w14:textId="77777777" w:rsidR="00C065EF" w:rsidRDefault="00C065EF" w:rsidP="00CF1C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B948E74" w14:textId="0FD303E1" w:rsidR="00C065EF" w:rsidRDefault="00C065EF" w:rsidP="00CF1C55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Councillor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Rathwell raised 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a </w:t>
      </w:r>
      <w:r w:rsidR="00880685">
        <w:rPr>
          <w:rFonts w:ascii="Calibri" w:hAnsi="Calibri" w:cs="Calibri"/>
          <w:bCs/>
          <w:sz w:val="24"/>
          <w:szCs w:val="24"/>
        </w:rPr>
        <w:t>concern</w:t>
      </w:r>
      <w:proofErr w:type="gramEnd"/>
      <w:r w:rsidR="00880685">
        <w:rPr>
          <w:rFonts w:ascii="Calibri" w:hAnsi="Calibri" w:cs="Calibri"/>
          <w:bCs/>
          <w:sz w:val="24"/>
          <w:szCs w:val="24"/>
        </w:rPr>
        <w:t xml:space="preserve"> about</w:t>
      </w:r>
      <w:r>
        <w:rPr>
          <w:rFonts w:ascii="Calibri" w:hAnsi="Calibri" w:cs="Calibri"/>
          <w:bCs/>
          <w:sz w:val="24"/>
          <w:szCs w:val="24"/>
        </w:rPr>
        <w:t xml:space="preserve"> the infrequent plowing on upper Birch Street.  It should be noted and addressed with the contractor in the fall.</w:t>
      </w:r>
    </w:p>
    <w:p w14:paraId="59636D40" w14:textId="77777777" w:rsidR="00C065EF" w:rsidRDefault="00C065EF" w:rsidP="00CF1C55">
      <w:pPr>
        <w:rPr>
          <w:rFonts w:ascii="Calibri" w:hAnsi="Calibri" w:cs="Calibri"/>
          <w:bCs/>
          <w:sz w:val="24"/>
          <w:szCs w:val="24"/>
        </w:rPr>
      </w:pPr>
    </w:p>
    <w:p w14:paraId="30E2E1E4" w14:textId="2F00B3AA" w:rsidR="00C065EF" w:rsidRDefault="00C065EF" w:rsidP="00CF1C55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Councillor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Delvecchio brought forward information and quotes</w:t>
      </w:r>
      <w:r w:rsidR="00880685">
        <w:rPr>
          <w:rFonts w:ascii="Calibri" w:hAnsi="Calibri" w:cs="Calibri"/>
          <w:bCs/>
          <w:sz w:val="24"/>
          <w:szCs w:val="24"/>
        </w:rPr>
        <w:t xml:space="preserve"> for the Community Hall Kitchen design. </w:t>
      </w:r>
    </w:p>
    <w:p w14:paraId="1DD3D6C3" w14:textId="77777777" w:rsidR="00880685" w:rsidRDefault="00880685" w:rsidP="00CF1C55">
      <w:pPr>
        <w:rPr>
          <w:rFonts w:ascii="Calibri" w:hAnsi="Calibri" w:cs="Calibri"/>
          <w:bCs/>
          <w:sz w:val="24"/>
          <w:szCs w:val="24"/>
        </w:rPr>
      </w:pPr>
    </w:p>
    <w:p w14:paraId="2D7BADCA" w14:textId="4332AC02" w:rsidR="00880685" w:rsidRDefault="00880685" w:rsidP="00CF1C55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Councillors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Cohen and Brown discussed the Village’s community events</w:t>
      </w:r>
    </w:p>
    <w:p w14:paraId="5FA36541" w14:textId="77777777" w:rsidR="00880685" w:rsidRDefault="00880685" w:rsidP="00CF1C55">
      <w:pPr>
        <w:rPr>
          <w:rFonts w:ascii="Calibri" w:hAnsi="Calibri" w:cs="Calibri"/>
          <w:bCs/>
          <w:sz w:val="24"/>
          <w:szCs w:val="24"/>
        </w:rPr>
      </w:pPr>
    </w:p>
    <w:p w14:paraId="6466CFF8" w14:textId="1BE1619D" w:rsidR="00880685" w:rsidRDefault="0088068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Mayor Robert Hope informed Council about </w:t>
      </w:r>
      <w:r w:rsidR="00356133">
        <w:rPr>
          <w:rFonts w:ascii="Calibri" w:hAnsi="Calibri" w:cs="Calibri"/>
          <w:bCs/>
          <w:sz w:val="24"/>
          <w:szCs w:val="24"/>
        </w:rPr>
        <w:t xml:space="preserve">a </w:t>
      </w:r>
      <w:r>
        <w:rPr>
          <w:rFonts w:ascii="Calibri" w:hAnsi="Calibri" w:cs="Calibri"/>
          <w:bCs/>
          <w:sz w:val="24"/>
          <w:szCs w:val="24"/>
        </w:rPr>
        <w:t>tree that had fallen on the power line by the General Store and that the Fire Department had responded.</w:t>
      </w:r>
    </w:p>
    <w:p w14:paraId="0F88DBDB" w14:textId="77777777" w:rsidR="00C065EF" w:rsidRDefault="00C065EF" w:rsidP="00CF1C55">
      <w:pPr>
        <w:rPr>
          <w:rFonts w:ascii="Calibri" w:hAnsi="Calibri" w:cs="Calibri"/>
          <w:bCs/>
          <w:sz w:val="24"/>
          <w:szCs w:val="24"/>
        </w:rPr>
      </w:pPr>
    </w:p>
    <w:p w14:paraId="49074079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A485E11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CORRESPONDENCE – REQUEST FOR SUPPORT</w:t>
      </w:r>
    </w:p>
    <w:p w14:paraId="454D9E99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01538A7B" w14:textId="7CE4D873" w:rsidR="00CF1C55" w:rsidRDefault="0088068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N/A</w:t>
      </w:r>
    </w:p>
    <w:p w14:paraId="7CF44A00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09004BBF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5CA2AEA3" w14:textId="77777777" w:rsidR="00CF1C55" w:rsidRDefault="00CF1C55" w:rsidP="00CF1C55">
      <w:pPr>
        <w:spacing w:after="160" w:line="276" w:lineRule="auto"/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CORRESPONDENCE – INFORMATION</w:t>
      </w:r>
    </w:p>
    <w:p w14:paraId="3C3F4FEA" w14:textId="4A4D5B4E" w:rsidR="00CF1C55" w:rsidRDefault="00CF1C55" w:rsidP="00880685">
      <w:pPr>
        <w:pStyle w:val="ListParagraph"/>
        <w:numPr>
          <w:ilvl w:val="0"/>
          <w:numId w:val="4"/>
        </w:numPr>
        <w:spacing w:after="160" w:line="276" w:lineRule="auto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 xml:space="preserve"> </w:t>
      </w:r>
      <w:r w:rsidR="00880685">
        <w:rPr>
          <w:rFonts w:ascii="Calibri" w:eastAsia="Aptos" w:hAnsi="Calibri" w:cs="Calibri"/>
          <w:sz w:val="24"/>
          <w:szCs w:val="24"/>
        </w:rPr>
        <w:t>Hilton Union Library Board 2025 Budget</w:t>
      </w:r>
    </w:p>
    <w:p w14:paraId="63E9A7A9" w14:textId="77777777" w:rsidR="00CF1C55" w:rsidRDefault="00CF1C55" w:rsidP="00CF1C55">
      <w:pPr>
        <w:pStyle w:val="ListParagraph"/>
        <w:spacing w:after="160" w:line="276" w:lineRule="auto"/>
        <w:rPr>
          <w:rFonts w:ascii="Calibri" w:eastAsia="Aptos" w:hAnsi="Calibri" w:cs="Calibri"/>
          <w:sz w:val="24"/>
          <w:szCs w:val="24"/>
        </w:rPr>
      </w:pPr>
    </w:p>
    <w:p w14:paraId="15D1EE91" w14:textId="77777777" w:rsidR="00CF1C55" w:rsidRDefault="00CF1C55" w:rsidP="00CF1C55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REPORTS</w:t>
      </w:r>
    </w:p>
    <w:p w14:paraId="31B9E0EE" w14:textId="4FA848ED" w:rsidR="00CF1C55" w:rsidRDefault="00CF1C55" w:rsidP="00CF1C55">
      <w:pPr>
        <w:pStyle w:val="ListParagraph"/>
        <w:numPr>
          <w:ilvl w:val="0"/>
          <w:numId w:val="5"/>
        </w:num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 xml:space="preserve"> Hilton Union Public Library </w:t>
      </w:r>
      <w:r w:rsidR="00880685">
        <w:rPr>
          <w:rFonts w:ascii="Calibri" w:eastAsia="Aptos" w:hAnsi="Calibri" w:cs="Calibri"/>
          <w:sz w:val="24"/>
          <w:szCs w:val="24"/>
        </w:rPr>
        <w:t xml:space="preserve">Board meeting </w:t>
      </w:r>
      <w:r>
        <w:rPr>
          <w:rFonts w:ascii="Calibri" w:eastAsia="Aptos" w:hAnsi="Calibri" w:cs="Calibri"/>
          <w:sz w:val="24"/>
          <w:szCs w:val="24"/>
        </w:rPr>
        <w:t>minutes</w:t>
      </w:r>
      <w:r w:rsidR="00880685">
        <w:rPr>
          <w:rFonts w:ascii="Calibri" w:eastAsia="Aptos" w:hAnsi="Calibri" w:cs="Calibri"/>
          <w:sz w:val="24"/>
          <w:szCs w:val="24"/>
        </w:rPr>
        <w:t xml:space="preserve"> and Treasurer’s Report of March 10, 2025</w:t>
      </w:r>
    </w:p>
    <w:p w14:paraId="42F6E367" w14:textId="1A21EA80" w:rsidR="00CF1C55" w:rsidRDefault="00880685" w:rsidP="00CF1C55">
      <w:pPr>
        <w:pStyle w:val="ListParagraph"/>
        <w:numPr>
          <w:ilvl w:val="0"/>
          <w:numId w:val="5"/>
        </w:num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Algoma Power Community Newsletter</w:t>
      </w:r>
    </w:p>
    <w:p w14:paraId="147EB133" w14:textId="6B3CBF38" w:rsidR="00CF1C55" w:rsidRDefault="00CF1C55" w:rsidP="00CF1C55">
      <w:pPr>
        <w:pStyle w:val="ListParagraph"/>
        <w:numPr>
          <w:ilvl w:val="0"/>
          <w:numId w:val="5"/>
        </w:num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 xml:space="preserve">Ontario Clearn Water Agency </w:t>
      </w:r>
      <w:r w:rsidR="00880685">
        <w:rPr>
          <w:rFonts w:ascii="Calibri" w:eastAsia="Aptos" w:hAnsi="Calibri" w:cs="Calibri"/>
          <w:sz w:val="24"/>
          <w:szCs w:val="24"/>
        </w:rPr>
        <w:t>1</w:t>
      </w:r>
      <w:r w:rsidR="00880685" w:rsidRPr="00880685">
        <w:rPr>
          <w:rFonts w:ascii="Calibri" w:eastAsia="Aptos" w:hAnsi="Calibri" w:cs="Calibri"/>
          <w:sz w:val="24"/>
          <w:szCs w:val="24"/>
          <w:vertAlign w:val="superscript"/>
        </w:rPr>
        <w:t>st</w:t>
      </w:r>
      <w:r w:rsidR="00880685">
        <w:rPr>
          <w:rFonts w:ascii="Calibri" w:eastAsia="Aptos" w:hAnsi="Calibri" w:cs="Calibri"/>
          <w:sz w:val="24"/>
          <w:szCs w:val="24"/>
        </w:rPr>
        <w:t xml:space="preserve"> Quarterly Report for 2025</w:t>
      </w:r>
    </w:p>
    <w:p w14:paraId="49FAE8A7" w14:textId="77777777" w:rsidR="00356133" w:rsidRDefault="00356133" w:rsidP="00356133">
      <w:pPr>
        <w:pStyle w:val="ListParagraph"/>
        <w:rPr>
          <w:rFonts w:ascii="Calibri" w:eastAsia="Aptos" w:hAnsi="Calibri" w:cs="Calibri"/>
          <w:sz w:val="24"/>
          <w:szCs w:val="24"/>
        </w:rPr>
      </w:pPr>
    </w:p>
    <w:p w14:paraId="5ACB9949" w14:textId="5269B461" w:rsidR="00060013" w:rsidRPr="00060013" w:rsidRDefault="00060013" w:rsidP="00060013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Page 3</w:t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  <w:t xml:space="preserve">      Minutes</w:t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  <w:t>April 9, 2025</w:t>
      </w:r>
    </w:p>
    <w:p w14:paraId="3C2C16DA" w14:textId="77777777" w:rsidR="00060013" w:rsidRDefault="00060013" w:rsidP="00060013">
      <w:pPr>
        <w:pStyle w:val="ListParagraph"/>
        <w:rPr>
          <w:rFonts w:ascii="Calibri" w:eastAsia="Aptos" w:hAnsi="Calibri" w:cs="Calibri"/>
          <w:sz w:val="24"/>
          <w:szCs w:val="24"/>
        </w:rPr>
      </w:pPr>
    </w:p>
    <w:p w14:paraId="5B60AFA4" w14:textId="00A75F3C" w:rsidR="00CF1C55" w:rsidRDefault="00880685" w:rsidP="00CF1C55">
      <w:pPr>
        <w:pStyle w:val="ListParagraph"/>
        <w:numPr>
          <w:ilvl w:val="0"/>
          <w:numId w:val="5"/>
        </w:num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Algoma District Services Administration Board minutes of February 13, 2025</w:t>
      </w:r>
    </w:p>
    <w:p w14:paraId="273F16AC" w14:textId="77777777" w:rsidR="00CF1C55" w:rsidRDefault="00CF1C55" w:rsidP="00CF1C55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</w:p>
    <w:p w14:paraId="7A2264DF" w14:textId="6EF3608A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2025-</w:t>
      </w:r>
      <w:r w:rsidR="00880685">
        <w:rPr>
          <w:rFonts w:ascii="Calibri" w:hAnsi="Calibri" w:cs="Calibri"/>
          <w:sz w:val="24"/>
          <w:szCs w:val="24"/>
        </w:rPr>
        <w:t>56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Moved by </w:t>
      </w:r>
      <w:r w:rsidR="00880685">
        <w:rPr>
          <w:rFonts w:ascii="Calibri" w:hAnsi="Calibri" w:cs="Calibri"/>
          <w:sz w:val="24"/>
          <w:szCs w:val="24"/>
        </w:rPr>
        <w:t>Brian Delvecchio</w:t>
      </w:r>
    </w:p>
    <w:p w14:paraId="1484AA9D" w14:textId="25882A55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Seconded by </w:t>
      </w:r>
      <w:r w:rsidR="00880685">
        <w:rPr>
          <w:rFonts w:ascii="Calibri" w:hAnsi="Calibri" w:cs="Calibri"/>
          <w:sz w:val="24"/>
          <w:szCs w:val="24"/>
        </w:rPr>
        <w:t>Sarah Brown</w:t>
      </w:r>
    </w:p>
    <w:p w14:paraId="4091F638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p w14:paraId="3A9F8A20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p w14:paraId="1582C7EB" w14:textId="4EEF3B8A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 IT RESOLVED THAT this Council move into closed </w:t>
      </w:r>
      <w:r w:rsidR="00060013">
        <w:rPr>
          <w:rFonts w:ascii="Calibri" w:hAnsi="Calibri" w:cs="Calibri"/>
          <w:sz w:val="24"/>
          <w:szCs w:val="24"/>
        </w:rPr>
        <w:t>session at</w:t>
      </w:r>
      <w:r w:rsidR="00880685">
        <w:rPr>
          <w:rFonts w:ascii="Calibri" w:hAnsi="Calibri" w:cs="Calibri"/>
          <w:sz w:val="24"/>
          <w:szCs w:val="24"/>
        </w:rPr>
        <w:t xml:space="preserve"> 10: 25 p.m. </w:t>
      </w:r>
      <w:r>
        <w:rPr>
          <w:rFonts w:ascii="Calibri" w:hAnsi="Calibri" w:cs="Calibri"/>
          <w:sz w:val="24"/>
          <w:szCs w:val="24"/>
        </w:rPr>
        <w:t>to consider items concerning:</w:t>
      </w:r>
    </w:p>
    <w:p w14:paraId="13C22B02" w14:textId="77777777" w:rsidR="00880685" w:rsidRDefault="00880685" w:rsidP="00CF1C55">
      <w:pPr>
        <w:rPr>
          <w:rFonts w:ascii="Calibri" w:hAnsi="Calibri" w:cs="Calibri"/>
          <w:sz w:val="24"/>
          <w:szCs w:val="24"/>
        </w:rPr>
      </w:pPr>
    </w:p>
    <w:p w14:paraId="7C6EFA23" w14:textId="2B6F3604" w:rsidR="00CF1C55" w:rsidRPr="00880685" w:rsidRDefault="00880685" w:rsidP="00880685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880685">
        <w:rPr>
          <w:rFonts w:ascii="Calibri" w:hAnsi="Calibri" w:cs="Calibri"/>
          <w:sz w:val="24"/>
          <w:szCs w:val="24"/>
        </w:rPr>
        <w:t>for a proposed or pending acquisition or disposition of land for municipal purposes</w:t>
      </w:r>
    </w:p>
    <w:p w14:paraId="71E64EF0" w14:textId="77777777" w:rsidR="00880685" w:rsidRPr="00880685" w:rsidRDefault="00880685" w:rsidP="00880685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4E319F39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 IT ALSO RESOLVED THAT should said closed session be adjourned, the Council may reconvene in closed session to discuss the same matters without the need for a further authorizing resolution.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CARRIED</w:t>
      </w:r>
    </w:p>
    <w:p w14:paraId="60B63FBF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p w14:paraId="4AB86DC2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p w14:paraId="2057907B" w14:textId="1F713F66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2025-</w:t>
      </w:r>
      <w:r w:rsidR="00880685">
        <w:rPr>
          <w:rFonts w:ascii="Calibri" w:hAnsi="Calibri" w:cs="Calibri"/>
          <w:sz w:val="24"/>
          <w:szCs w:val="24"/>
        </w:rPr>
        <w:t>57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Moved by Sarah Brown</w:t>
      </w:r>
    </w:p>
    <w:p w14:paraId="5A4E92D4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Seconded by Brian Delvecchio</w:t>
      </w:r>
    </w:p>
    <w:p w14:paraId="69D9024A" w14:textId="77777777" w:rsidR="00880685" w:rsidRDefault="00880685" w:rsidP="00CF1C55">
      <w:pPr>
        <w:rPr>
          <w:rFonts w:ascii="Calibri" w:hAnsi="Calibri" w:cs="Calibri"/>
          <w:sz w:val="24"/>
          <w:szCs w:val="24"/>
        </w:rPr>
      </w:pPr>
    </w:p>
    <w:p w14:paraId="1363A82F" w14:textId="58E8D4CC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THAT THE Village of Hilton Beach Council reconvenes to the open meeting at </w:t>
      </w:r>
      <w:r w:rsidR="00880685">
        <w:rPr>
          <w:rFonts w:ascii="Calibri" w:hAnsi="Calibri" w:cs="Calibri"/>
          <w:sz w:val="24"/>
          <w:szCs w:val="24"/>
        </w:rPr>
        <w:t>10:41</w:t>
      </w:r>
      <w:r>
        <w:rPr>
          <w:rFonts w:ascii="Calibri" w:hAnsi="Calibri" w:cs="Calibri"/>
          <w:sz w:val="24"/>
          <w:szCs w:val="24"/>
        </w:rPr>
        <w:t xml:space="preserve"> p.m</w:t>
      </w:r>
    </w:p>
    <w:p w14:paraId="7137CC64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Cd.</w:t>
      </w:r>
    </w:p>
    <w:p w14:paraId="383D5638" w14:textId="77777777" w:rsidR="00880685" w:rsidRDefault="00880685" w:rsidP="00CF1C55">
      <w:pPr>
        <w:rPr>
          <w:rFonts w:ascii="Calibri" w:hAnsi="Calibri" w:cs="Calibri"/>
          <w:sz w:val="24"/>
          <w:szCs w:val="24"/>
        </w:rPr>
      </w:pPr>
    </w:p>
    <w:p w14:paraId="04A916D0" w14:textId="5D9C10C0" w:rsidR="00CF1C55" w:rsidRDefault="0088068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2025-58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Moved by Sarah Brown</w:t>
      </w:r>
    </w:p>
    <w:p w14:paraId="4E34C587" w14:textId="4C313177" w:rsidR="00880685" w:rsidRDefault="0088068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Seconded by Kelly Rathwell</w:t>
      </w:r>
    </w:p>
    <w:p w14:paraId="302DB0B6" w14:textId="77777777" w:rsidR="00880685" w:rsidRDefault="00880685" w:rsidP="00CF1C55">
      <w:pPr>
        <w:rPr>
          <w:rFonts w:ascii="Calibri" w:hAnsi="Calibri" w:cs="Calibri"/>
          <w:sz w:val="24"/>
          <w:szCs w:val="24"/>
        </w:rPr>
      </w:pPr>
    </w:p>
    <w:p w14:paraId="477991DD" w14:textId="292D3203" w:rsidR="00880685" w:rsidRDefault="0088068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 IT RESOLVED THAT the Village of Hilton Beach directs staff to submit a counter offer to</w:t>
      </w:r>
      <w:r w:rsidR="00060013">
        <w:rPr>
          <w:rFonts w:ascii="Calibri" w:hAnsi="Calibri" w:cs="Calibri"/>
          <w:sz w:val="24"/>
          <w:szCs w:val="24"/>
        </w:rPr>
        <w:t xml:space="preserve"> the offer received for the sale of Village Property.</w:t>
      </w:r>
      <w:r w:rsidR="00060013">
        <w:rPr>
          <w:rFonts w:ascii="Calibri" w:hAnsi="Calibri" w:cs="Calibri"/>
          <w:sz w:val="24"/>
          <w:szCs w:val="24"/>
        </w:rPr>
        <w:tab/>
      </w:r>
      <w:r w:rsidR="00060013">
        <w:rPr>
          <w:rFonts w:ascii="Calibri" w:hAnsi="Calibri" w:cs="Calibri"/>
          <w:sz w:val="24"/>
          <w:szCs w:val="24"/>
        </w:rPr>
        <w:tab/>
      </w:r>
      <w:r w:rsidR="00060013">
        <w:rPr>
          <w:rFonts w:ascii="Calibri" w:hAnsi="Calibri" w:cs="Calibri"/>
          <w:sz w:val="24"/>
          <w:szCs w:val="24"/>
        </w:rPr>
        <w:tab/>
      </w:r>
      <w:r w:rsidR="00060013">
        <w:rPr>
          <w:rFonts w:ascii="Calibri" w:hAnsi="Calibri" w:cs="Calibri"/>
          <w:sz w:val="24"/>
          <w:szCs w:val="24"/>
        </w:rPr>
        <w:tab/>
      </w:r>
      <w:r w:rsidR="00060013">
        <w:rPr>
          <w:rFonts w:ascii="Calibri" w:hAnsi="Calibri" w:cs="Calibri"/>
          <w:sz w:val="24"/>
          <w:szCs w:val="24"/>
        </w:rPr>
        <w:tab/>
      </w:r>
    </w:p>
    <w:p w14:paraId="65F8D98F" w14:textId="5D4AEC04" w:rsidR="00060013" w:rsidRDefault="00060013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CARRIED</w:t>
      </w:r>
    </w:p>
    <w:p w14:paraId="65DCCE0D" w14:textId="77777777" w:rsidR="00CF1C55" w:rsidRDefault="00CF1C55" w:rsidP="00CF1C55">
      <w:pPr>
        <w:spacing w:after="16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2D9B42B" w14:textId="77777777" w:rsidR="00CF1C55" w:rsidRDefault="00CF1C55" w:rsidP="00CF1C5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BY-LAWS</w:t>
      </w:r>
    </w:p>
    <w:p w14:paraId="54E1C198" w14:textId="77777777" w:rsidR="00CF1C55" w:rsidRDefault="00CF1C55" w:rsidP="00CF1C55">
      <w:pPr>
        <w:rPr>
          <w:rFonts w:ascii="Calibri" w:hAnsi="Calibri" w:cs="Calibri"/>
          <w:b/>
          <w:sz w:val="24"/>
          <w:szCs w:val="24"/>
        </w:rPr>
      </w:pPr>
    </w:p>
    <w:p w14:paraId="73CCB43D" w14:textId="72D81A5E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060013">
        <w:rPr>
          <w:rFonts w:ascii="Calibri" w:hAnsi="Calibri" w:cs="Calibri"/>
          <w:bCs/>
          <w:sz w:val="24"/>
          <w:szCs w:val="24"/>
        </w:rPr>
        <w:t>5</w:t>
      </w:r>
      <w:r>
        <w:rPr>
          <w:rFonts w:ascii="Calibri" w:hAnsi="Calibri" w:cs="Calibri"/>
          <w:bCs/>
          <w:sz w:val="24"/>
          <w:szCs w:val="24"/>
        </w:rPr>
        <w:t>9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060013">
        <w:rPr>
          <w:rFonts w:ascii="Calibri" w:hAnsi="Calibri" w:cs="Calibri"/>
          <w:bCs/>
          <w:sz w:val="24"/>
          <w:szCs w:val="24"/>
        </w:rPr>
        <w:t>Sarah Brown</w:t>
      </w:r>
    </w:p>
    <w:p w14:paraId="0F2B8811" w14:textId="011B5028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Seconded by </w:t>
      </w:r>
      <w:r w:rsidR="00060013">
        <w:rPr>
          <w:rFonts w:ascii="Calibri" w:hAnsi="Calibri" w:cs="Calibri"/>
          <w:bCs/>
          <w:sz w:val="24"/>
          <w:szCs w:val="24"/>
        </w:rPr>
        <w:t>Brian Delvecchio</w:t>
      </w:r>
    </w:p>
    <w:p w14:paraId="140FAA0D" w14:textId="77777777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</w:p>
    <w:p w14:paraId="69ED1C7F" w14:textId="62AFC09B" w:rsidR="00CF1C55" w:rsidRDefault="00CF1C55" w:rsidP="00CF1C5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486B14A5" w14:textId="08BCD7F2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THAT BY-LAW NO. 2025.</w:t>
      </w:r>
      <w:r w:rsidR="00060013">
        <w:rPr>
          <w:rFonts w:ascii="Calibri" w:hAnsi="Calibri" w:cs="Calibri"/>
          <w:bCs/>
          <w:sz w:val="24"/>
          <w:szCs w:val="24"/>
        </w:rPr>
        <w:t>12</w:t>
      </w:r>
      <w:r>
        <w:rPr>
          <w:rFonts w:ascii="Calibri" w:hAnsi="Calibri" w:cs="Calibri"/>
          <w:bCs/>
          <w:sz w:val="24"/>
          <w:szCs w:val="24"/>
        </w:rPr>
        <w:t xml:space="preserve">, being a by-law to confirm the proceedings and resolutions of Hilton Beach Council which were adopted up to and including </w:t>
      </w:r>
      <w:r w:rsidR="00060013">
        <w:rPr>
          <w:rFonts w:ascii="Calibri" w:hAnsi="Calibri" w:cs="Calibri"/>
          <w:bCs/>
          <w:sz w:val="24"/>
          <w:szCs w:val="24"/>
        </w:rPr>
        <w:t>April 9</w:t>
      </w:r>
      <w:r>
        <w:rPr>
          <w:rFonts w:ascii="Calibri" w:hAnsi="Calibri" w:cs="Calibri"/>
          <w:bCs/>
          <w:sz w:val="24"/>
          <w:szCs w:val="24"/>
        </w:rPr>
        <w:t xml:space="preserve">, 2025, be given FIRST, SECOND and THIRD READING and FINALLY PASSED this </w:t>
      </w:r>
      <w:r w:rsidR="00060013">
        <w:rPr>
          <w:rFonts w:ascii="Calibri" w:hAnsi="Calibri" w:cs="Calibri"/>
          <w:bCs/>
          <w:sz w:val="24"/>
          <w:szCs w:val="24"/>
        </w:rPr>
        <w:t>9</w:t>
      </w:r>
      <w:r>
        <w:rPr>
          <w:rFonts w:ascii="Calibri" w:hAnsi="Calibri" w:cs="Calibri"/>
          <w:bCs/>
          <w:sz w:val="24"/>
          <w:szCs w:val="24"/>
        </w:rPr>
        <w:t xml:space="preserve">th day of </w:t>
      </w:r>
      <w:r w:rsidR="002835E6">
        <w:rPr>
          <w:rFonts w:ascii="Calibri" w:hAnsi="Calibri" w:cs="Calibri"/>
          <w:bCs/>
          <w:sz w:val="24"/>
          <w:szCs w:val="24"/>
        </w:rPr>
        <w:t>April</w:t>
      </w:r>
      <w:r>
        <w:rPr>
          <w:rFonts w:ascii="Calibri" w:hAnsi="Calibri" w:cs="Calibri"/>
          <w:bCs/>
          <w:sz w:val="24"/>
          <w:szCs w:val="24"/>
        </w:rPr>
        <w:t xml:space="preserve"> 2025.</w:t>
      </w:r>
    </w:p>
    <w:p w14:paraId="4F03D5FB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</w:t>
      </w:r>
      <w:r>
        <w:rPr>
          <w:rFonts w:ascii="Calibri" w:hAnsi="Calibri" w:cs="Calibri"/>
          <w:bCs/>
          <w:sz w:val="24"/>
          <w:szCs w:val="24"/>
        </w:rPr>
        <w:tab/>
        <w:t xml:space="preserve"> Cd.</w:t>
      </w:r>
    </w:p>
    <w:p w14:paraId="6134E86E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45C5B387" w14:textId="352B38E0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060013">
        <w:rPr>
          <w:rFonts w:ascii="Calibri" w:hAnsi="Calibri" w:cs="Calibri"/>
          <w:bCs/>
          <w:sz w:val="24"/>
          <w:szCs w:val="24"/>
        </w:rPr>
        <w:t>60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Kelly Rathwell</w:t>
      </w:r>
    </w:p>
    <w:p w14:paraId="4C852DA4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Brian Delvecchio</w:t>
      </w:r>
    </w:p>
    <w:p w14:paraId="2C34C020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7EBB5367" w14:textId="4600C6F5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THAT the Village of Hilton Beach Council adjourn. and agree to meet again on April </w:t>
      </w:r>
      <w:r w:rsidR="00060013">
        <w:rPr>
          <w:rFonts w:ascii="Calibri" w:hAnsi="Calibri" w:cs="Calibri"/>
          <w:bCs/>
          <w:sz w:val="24"/>
          <w:szCs w:val="24"/>
        </w:rPr>
        <w:t>15,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Cs/>
          <w:sz w:val="24"/>
          <w:szCs w:val="24"/>
        </w:rPr>
        <w:t>2025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or at the call of the </w:t>
      </w:r>
      <w:proofErr w:type="gramStart"/>
      <w:r>
        <w:rPr>
          <w:rFonts w:ascii="Calibri" w:hAnsi="Calibri" w:cs="Calibri"/>
          <w:bCs/>
          <w:sz w:val="24"/>
          <w:szCs w:val="24"/>
        </w:rPr>
        <w:t>Mayor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737B9711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675F62BB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515B8E01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40638FAF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Mayor, Robert Hope</w:t>
      </w:r>
    </w:p>
    <w:p w14:paraId="468C05D0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04C7E338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036488FB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Clerk Treasurer – Myra Eddy</w:t>
      </w:r>
    </w:p>
    <w:p w14:paraId="42E7AA0C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4C737649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048DA5E4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4921C75C" w14:textId="77777777" w:rsidR="00CF1C55" w:rsidRDefault="00CF1C55" w:rsidP="00CF1C55">
      <w:pPr>
        <w:pStyle w:val="ListParagraph"/>
        <w:jc w:val="both"/>
        <w:rPr>
          <w:rFonts w:ascii="Calibri" w:hAnsi="Calibri" w:cs="Calibri"/>
          <w:bCs/>
          <w:sz w:val="24"/>
          <w:szCs w:val="24"/>
        </w:rPr>
      </w:pPr>
    </w:p>
    <w:p w14:paraId="2FEA02B8" w14:textId="77777777" w:rsidR="00CF1C55" w:rsidRDefault="00CF1C55" w:rsidP="00CF1C55">
      <w:pPr>
        <w:jc w:val="both"/>
        <w:rPr>
          <w:rFonts w:ascii="Calibri" w:hAnsi="Calibri" w:cs="Calibri"/>
          <w:bCs/>
          <w:sz w:val="24"/>
          <w:szCs w:val="24"/>
        </w:rPr>
      </w:pPr>
    </w:p>
    <w:p w14:paraId="3F770EB5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557C02A1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p w14:paraId="117DC244" w14:textId="77777777" w:rsidR="00CF1C55" w:rsidRDefault="00CF1C55" w:rsidP="00CF1C55">
      <w:pPr>
        <w:rPr>
          <w:rFonts w:ascii="Calibri" w:hAnsi="Calibri" w:cs="Calibri"/>
          <w:sz w:val="24"/>
          <w:szCs w:val="24"/>
        </w:rPr>
      </w:pPr>
    </w:p>
    <w:p w14:paraId="20927423" w14:textId="77777777" w:rsidR="00CF1C55" w:rsidRDefault="00CF1C55" w:rsidP="00CF1C55"/>
    <w:p w14:paraId="2D7E167E" w14:textId="77777777" w:rsidR="00CF1C55" w:rsidRDefault="00CF1C55" w:rsidP="00CF1C55"/>
    <w:p w14:paraId="6B95ED20" w14:textId="77777777" w:rsidR="00CF1C55" w:rsidRDefault="00CF1C55"/>
    <w:sectPr w:rsidR="00CF1C55" w:rsidSect="0006001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CC4"/>
    <w:multiLevelType w:val="hybridMultilevel"/>
    <w:tmpl w:val="8972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1C9C"/>
    <w:multiLevelType w:val="hybridMultilevel"/>
    <w:tmpl w:val="FFE6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433E"/>
    <w:multiLevelType w:val="hybridMultilevel"/>
    <w:tmpl w:val="E590685C"/>
    <w:lvl w:ilvl="0" w:tplc="16287CA6">
      <w:numFmt w:val="bullet"/>
      <w:lvlText w:val="•"/>
      <w:lvlJc w:val="left"/>
      <w:pPr>
        <w:ind w:left="1020" w:hanging="481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60284FA2">
      <w:numFmt w:val="bullet"/>
      <w:lvlText w:val="•"/>
      <w:lvlJc w:val="left"/>
      <w:pPr>
        <w:ind w:left="2006" w:hanging="481"/>
      </w:pPr>
      <w:rPr>
        <w:lang w:val="en-US" w:eastAsia="en-US" w:bidi="ar-SA"/>
      </w:rPr>
    </w:lvl>
    <w:lvl w:ilvl="2" w:tplc="6AEA1198">
      <w:numFmt w:val="bullet"/>
      <w:lvlText w:val="•"/>
      <w:lvlJc w:val="left"/>
      <w:pPr>
        <w:ind w:left="2992" w:hanging="481"/>
      </w:pPr>
      <w:rPr>
        <w:lang w:val="en-US" w:eastAsia="en-US" w:bidi="ar-SA"/>
      </w:rPr>
    </w:lvl>
    <w:lvl w:ilvl="3" w:tplc="48AA3956">
      <w:numFmt w:val="bullet"/>
      <w:lvlText w:val="•"/>
      <w:lvlJc w:val="left"/>
      <w:pPr>
        <w:ind w:left="3978" w:hanging="481"/>
      </w:pPr>
      <w:rPr>
        <w:lang w:val="en-US" w:eastAsia="en-US" w:bidi="ar-SA"/>
      </w:rPr>
    </w:lvl>
    <w:lvl w:ilvl="4" w:tplc="13B697AC">
      <w:numFmt w:val="bullet"/>
      <w:lvlText w:val="•"/>
      <w:lvlJc w:val="left"/>
      <w:pPr>
        <w:ind w:left="4964" w:hanging="481"/>
      </w:pPr>
      <w:rPr>
        <w:lang w:val="en-US" w:eastAsia="en-US" w:bidi="ar-SA"/>
      </w:rPr>
    </w:lvl>
    <w:lvl w:ilvl="5" w:tplc="3CE21044">
      <w:numFmt w:val="bullet"/>
      <w:lvlText w:val="•"/>
      <w:lvlJc w:val="left"/>
      <w:pPr>
        <w:ind w:left="5950" w:hanging="481"/>
      </w:pPr>
      <w:rPr>
        <w:lang w:val="en-US" w:eastAsia="en-US" w:bidi="ar-SA"/>
      </w:rPr>
    </w:lvl>
    <w:lvl w:ilvl="6" w:tplc="858A79C6">
      <w:numFmt w:val="bullet"/>
      <w:lvlText w:val="•"/>
      <w:lvlJc w:val="left"/>
      <w:pPr>
        <w:ind w:left="6936" w:hanging="481"/>
      </w:pPr>
      <w:rPr>
        <w:lang w:val="en-US" w:eastAsia="en-US" w:bidi="ar-SA"/>
      </w:rPr>
    </w:lvl>
    <w:lvl w:ilvl="7" w:tplc="22FEE346">
      <w:numFmt w:val="bullet"/>
      <w:lvlText w:val="•"/>
      <w:lvlJc w:val="left"/>
      <w:pPr>
        <w:ind w:left="7922" w:hanging="481"/>
      </w:pPr>
      <w:rPr>
        <w:lang w:val="en-US" w:eastAsia="en-US" w:bidi="ar-SA"/>
      </w:rPr>
    </w:lvl>
    <w:lvl w:ilvl="8" w:tplc="9E049100">
      <w:numFmt w:val="bullet"/>
      <w:lvlText w:val="•"/>
      <w:lvlJc w:val="left"/>
      <w:pPr>
        <w:ind w:left="8908" w:hanging="481"/>
      </w:pPr>
      <w:rPr>
        <w:lang w:val="en-US" w:eastAsia="en-US" w:bidi="ar-SA"/>
      </w:rPr>
    </w:lvl>
  </w:abstractNum>
  <w:abstractNum w:abstractNumId="3" w15:restartNumberingAfterBreak="0">
    <w:nsid w:val="352B5DF9"/>
    <w:multiLevelType w:val="hybridMultilevel"/>
    <w:tmpl w:val="2C38C722"/>
    <w:lvl w:ilvl="0" w:tplc="DDA83A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D1A67"/>
    <w:multiLevelType w:val="hybridMultilevel"/>
    <w:tmpl w:val="0B9A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30DF"/>
    <w:multiLevelType w:val="hybridMultilevel"/>
    <w:tmpl w:val="C94E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159727">
    <w:abstractNumId w:val="4"/>
  </w:num>
  <w:num w:numId="2" w16cid:durableId="1310020293">
    <w:abstractNumId w:val="0"/>
  </w:num>
  <w:num w:numId="3" w16cid:durableId="1398287179">
    <w:abstractNumId w:val="2"/>
  </w:num>
  <w:num w:numId="4" w16cid:durableId="668409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65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435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55"/>
    <w:rsid w:val="00060013"/>
    <w:rsid w:val="00065A1C"/>
    <w:rsid w:val="001C14C6"/>
    <w:rsid w:val="002835E6"/>
    <w:rsid w:val="002A5F1A"/>
    <w:rsid w:val="00356133"/>
    <w:rsid w:val="00880685"/>
    <w:rsid w:val="00927185"/>
    <w:rsid w:val="00B168C8"/>
    <w:rsid w:val="00C065EF"/>
    <w:rsid w:val="00CF1C55"/>
    <w:rsid w:val="00F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DCA7"/>
  <w15:chartTrackingRefBased/>
  <w15:docId w15:val="{A8F4FDCD-C36B-4927-AB61-06C3F34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C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C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C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C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F1C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F1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C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F1C55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F1C55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NoSpacing">
    <w:name w:val="No Spacing"/>
    <w:uiPriority w:val="1"/>
    <w:qFormat/>
    <w:rsid w:val="00CF1C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6</cp:revision>
  <cp:lastPrinted>2025-05-09T18:15:00Z</cp:lastPrinted>
  <dcterms:created xsi:type="dcterms:W3CDTF">2025-04-10T17:43:00Z</dcterms:created>
  <dcterms:modified xsi:type="dcterms:W3CDTF">2025-05-09T18:42:00Z</dcterms:modified>
</cp:coreProperties>
</file>