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B148" w14:textId="77777777" w:rsidR="00B235D9" w:rsidRDefault="00B235D9" w:rsidP="00B235D9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1306C431" w14:textId="77777777" w:rsidR="00B235D9" w:rsidRDefault="00B235D9" w:rsidP="00B235D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05A145A6" w14:textId="611A8A99" w:rsidR="00B235D9" w:rsidRDefault="00B235D9" w:rsidP="00B235D9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January 14, 2026</w:t>
      </w:r>
    </w:p>
    <w:p w14:paraId="16F9AD7A" w14:textId="77777777" w:rsidR="00B235D9" w:rsidRDefault="00B235D9" w:rsidP="00B235D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0380CF55" w14:textId="77777777" w:rsidR="00B235D9" w:rsidRDefault="00B235D9" w:rsidP="00B235D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7F9E9138" w14:textId="77777777" w:rsidR="00B235D9" w:rsidRDefault="00B235D9" w:rsidP="00B235D9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01360B08" w14:textId="57384884" w:rsidR="00B235D9" w:rsidRDefault="00B235D9" w:rsidP="00B235D9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2E83A8" wp14:editId="7C5EADA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479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1151E4C9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0DC2B350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165BD33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3718010B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EECC4F9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4C4D541B" w14:textId="611B80AE" w:rsidR="00B235D9" w:rsidRDefault="00B235D9" w:rsidP="00B235D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Council Meeting Minutes of December 10</w:t>
      </w:r>
      <w:r w:rsidRPr="00B235D9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14:ligatures w14:val="none"/>
        </w:rPr>
        <w:t>, 2025</w:t>
      </w:r>
    </w:p>
    <w:p w14:paraId="4DA06CDE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1E7D716B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4D74D782" w14:textId="349BDC51" w:rsidR="00B235D9" w:rsidRDefault="00B235D9" w:rsidP="00B235D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Vouchers 2025-12 (a) Township </w:t>
      </w:r>
    </w:p>
    <w:p w14:paraId="3F908617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674E8AA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6E0E8018" w14:textId="77777777" w:rsidR="00B235D9" w:rsidRDefault="00B235D9" w:rsidP="00B235D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Clerk Report</w:t>
      </w:r>
    </w:p>
    <w:p w14:paraId="3D551DB8" w14:textId="77777777" w:rsidR="00B235D9" w:rsidRDefault="00B235D9" w:rsidP="00B235D9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0561DF35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16BCB30C" w14:textId="7B083F07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4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  Circular</w:t>
      </w:r>
      <w:proofErr w:type="gramEnd"/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 Materials – Change Notice – Contract signed</w:t>
      </w:r>
    </w:p>
    <w:p w14:paraId="602D8F13" w14:textId="35C906FB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5</w:t>
      </w:r>
      <w:proofErr w:type="gramStart"/>
      <w:r w:rsidR="00B235D9">
        <w:rPr>
          <w:rFonts w:ascii="Calibri" w:eastAsia="Times New Roman" w:hAnsi="Calibri" w:cs="Calibri"/>
          <w:bCs/>
          <w:kern w:val="0"/>
          <w14:ligatures w14:val="none"/>
        </w:rPr>
        <w:t>.  NORDS</w:t>
      </w:r>
      <w:proofErr w:type="gramEnd"/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 Forbes Park </w:t>
      </w:r>
      <w:proofErr w:type="gramStart"/>
      <w:r w:rsidR="00B235D9">
        <w:rPr>
          <w:rFonts w:ascii="Calibri" w:eastAsia="Times New Roman" w:hAnsi="Calibri" w:cs="Calibri"/>
          <w:bCs/>
          <w:kern w:val="0"/>
          <w14:ligatures w14:val="none"/>
        </w:rPr>
        <w:t>Washroom  -</w:t>
      </w:r>
      <w:proofErr w:type="gramEnd"/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 arrangements to </w:t>
      </w:r>
      <w:proofErr w:type="gramStart"/>
      <w:r w:rsidR="00B235D9">
        <w:rPr>
          <w:rFonts w:ascii="Calibri" w:eastAsia="Times New Roman" w:hAnsi="Calibri" w:cs="Calibri"/>
          <w:bCs/>
          <w:kern w:val="0"/>
          <w14:ligatures w14:val="none"/>
        </w:rPr>
        <w:t>made</w:t>
      </w:r>
      <w:proofErr w:type="gramEnd"/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 with contractor</w:t>
      </w:r>
    </w:p>
    <w:p w14:paraId="4ED6C330" w14:textId="15A1A7C3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6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.  NORDS – Ramp proposals for consideration.  </w:t>
      </w:r>
      <w:proofErr w:type="gramStart"/>
      <w:r w:rsidR="00B235D9">
        <w:rPr>
          <w:rFonts w:ascii="Calibri" w:eastAsia="Times New Roman" w:hAnsi="Calibri" w:cs="Calibri"/>
          <w:bCs/>
          <w:kern w:val="0"/>
          <w14:ligatures w14:val="none"/>
        </w:rPr>
        <w:t>Invite</w:t>
      </w:r>
      <w:proofErr w:type="gramEnd"/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 to tender had been sent out with a submission date of December 19</w:t>
      </w:r>
      <w:r w:rsidR="00B235D9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>. No bids were received.</w:t>
      </w:r>
    </w:p>
    <w:p w14:paraId="788CE4D8" w14:textId="23642421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7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. Regulate the Maintenance and Care of Land in the Village </w:t>
      </w:r>
      <w:proofErr w:type="gramStart"/>
      <w:r w:rsidR="00B235D9">
        <w:rPr>
          <w:rFonts w:ascii="Calibri" w:eastAsia="Times New Roman" w:hAnsi="Calibri" w:cs="Calibri"/>
          <w:bCs/>
          <w:kern w:val="0"/>
          <w14:ligatures w14:val="none"/>
        </w:rPr>
        <w:t>of  Hilton</w:t>
      </w:r>
      <w:proofErr w:type="gramEnd"/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 Beach – draft</w:t>
      </w:r>
    </w:p>
    <w:p w14:paraId="1F887955" w14:textId="25EBBCDE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8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>. Regulate the Discharge of Firearms and Weapons in the Village – discussion</w:t>
      </w:r>
    </w:p>
    <w:p w14:paraId="62385F50" w14:textId="3ED39C22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9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>
        <w:rPr>
          <w:rFonts w:ascii="Calibri" w:eastAsia="Times New Roman" w:hAnsi="Calibri" w:cs="Calibri"/>
          <w:bCs/>
          <w:kern w:val="0"/>
          <w14:ligatures w14:val="none"/>
        </w:rPr>
        <w:t>Hall Rental Agreement - draft</w:t>
      </w:r>
    </w:p>
    <w:p w14:paraId="3707070C" w14:textId="2396F9F0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10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>.  Ontario Trillium Foundation – Capital Grant – discussion on potential projects</w:t>
      </w:r>
    </w:p>
    <w:p w14:paraId="200AE8DF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D948415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6AB9497C" w14:textId="12ECA7C6" w:rsidR="00B235D9" w:rsidRDefault="002F1F7B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11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>. Hilton Union Fire Department –</w:t>
      </w:r>
      <w:r w:rsidR="00EC756F">
        <w:rPr>
          <w:rFonts w:ascii="Calibri" w:eastAsia="Times New Roman" w:hAnsi="Calibri" w:cs="Calibri"/>
          <w:bCs/>
          <w:kern w:val="0"/>
          <w14:ligatures w14:val="none"/>
        </w:rPr>
        <w:t xml:space="preserve"> creation of a </w:t>
      </w:r>
      <w:r w:rsidR="00B235D9">
        <w:rPr>
          <w:rFonts w:ascii="Calibri" w:eastAsia="Times New Roman" w:hAnsi="Calibri" w:cs="Calibri"/>
          <w:bCs/>
          <w:kern w:val="0"/>
          <w14:ligatures w14:val="none"/>
        </w:rPr>
        <w:t>fundraising committee</w:t>
      </w:r>
    </w:p>
    <w:p w14:paraId="182F8F69" w14:textId="710B1A10" w:rsidR="00EC756F" w:rsidRDefault="00EC756F" w:rsidP="00D1143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2F1F7B">
        <w:rPr>
          <w:rFonts w:ascii="Calibri" w:eastAsia="Times New Roman" w:hAnsi="Calibri" w:cs="Calibri"/>
          <w:bCs/>
          <w:kern w:val="0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14:ligatures w14:val="none"/>
        </w:rPr>
        <w:t>. East Algoma Road Superintendents Association RE: Background on Association</w:t>
      </w:r>
      <w:r w:rsidR="00D11436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proofErr w:type="gramStart"/>
      <w:r w:rsidR="00D11436">
        <w:rPr>
          <w:rFonts w:ascii="Calibri" w:eastAsia="Times New Roman" w:hAnsi="Calibri" w:cs="Calibri"/>
          <w:bCs/>
          <w:kern w:val="0"/>
          <w14:ligatures w14:val="none"/>
        </w:rPr>
        <w:t>an</w:t>
      </w:r>
      <w:proofErr w:type="gramEnd"/>
      <w:r w:rsidR="00D11436">
        <w:rPr>
          <w:rFonts w:ascii="Calibri" w:eastAsia="Times New Roman" w:hAnsi="Calibri" w:cs="Calibri"/>
          <w:bCs/>
          <w:kern w:val="0"/>
          <w14:ligatures w14:val="none"/>
        </w:rPr>
        <w:t xml:space="preserve"> unanimous decision by members to suspend Beemish for a period of two years from bidding on the amalgamated tender for surface treatment</w:t>
      </w:r>
    </w:p>
    <w:p w14:paraId="768D5860" w14:textId="0E20F7C4" w:rsidR="00D11436" w:rsidRDefault="00D11436" w:rsidP="00D1143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2F1F7B">
        <w:rPr>
          <w:rFonts w:ascii="Calibri" w:eastAsia="Times New Roman" w:hAnsi="Calibri" w:cs="Calibri"/>
          <w:bCs/>
          <w:kern w:val="0"/>
          <w14:ligatures w14:val="none"/>
        </w:rPr>
        <w:t>3</w:t>
      </w:r>
      <w:r>
        <w:rPr>
          <w:rFonts w:ascii="Calibri" w:eastAsia="Times New Roman" w:hAnsi="Calibri" w:cs="Calibri"/>
          <w:bCs/>
          <w:kern w:val="0"/>
          <w14:ligatures w14:val="none"/>
        </w:rPr>
        <w:t>. Solicitor General RE: 2026 OPP Billing – increase of 11% (2025-$49,915.00, 2026 -$55,406.00)</w:t>
      </w:r>
    </w:p>
    <w:p w14:paraId="7BB85915" w14:textId="6DAC1126" w:rsidR="009343E9" w:rsidRDefault="009343E9" w:rsidP="00D1143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2F1F7B">
        <w:rPr>
          <w:rFonts w:ascii="Calibri" w:eastAsia="Times New Roman" w:hAnsi="Calibri" w:cs="Calibri"/>
          <w:bCs/>
          <w:kern w:val="0"/>
          <w14:ligatures w14:val="none"/>
        </w:rPr>
        <w:t>4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St. Joseph Island Voyageurs Snowmobile Club –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renew  5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year contract </w:t>
      </w:r>
    </w:p>
    <w:p w14:paraId="43009940" w14:textId="2FE09615" w:rsidR="00D11436" w:rsidRDefault="00D11436" w:rsidP="00D1143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33185A68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485110B0" w14:textId="0AE181CA" w:rsidR="00B235D9" w:rsidRDefault="00D11436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2F1F7B">
        <w:rPr>
          <w:rFonts w:ascii="Calibri" w:eastAsia="Times New Roman" w:hAnsi="Calibri" w:cs="Calibri"/>
          <w:bCs/>
          <w:kern w:val="0"/>
          <w14:ligatures w14:val="none"/>
        </w:rPr>
        <w:t>5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Snowplowing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contract for 2026-2027</w:t>
      </w:r>
    </w:p>
    <w:p w14:paraId="68F9FFA9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9D1DA6C" w14:textId="77777777" w:rsidR="00B235D9" w:rsidRDefault="00B235D9" w:rsidP="00B235D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2B54DE1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lastRenderedPageBreak/>
        <w:t>CORRESPONDENCE-REQUEST FOR SUPPORT</w:t>
      </w:r>
    </w:p>
    <w:p w14:paraId="3371237B" w14:textId="47D01E14" w:rsidR="00ED1BF5" w:rsidRPr="00ED1BF5" w:rsidRDefault="002F1F7B" w:rsidP="00B235D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16</w:t>
      </w:r>
      <w:proofErr w:type="gramStart"/>
      <w:r w:rsidR="00ED1BF5">
        <w:rPr>
          <w:rFonts w:ascii="Calibri" w:eastAsia="Times New Roman" w:hAnsi="Calibri" w:cs="Calibri"/>
          <w:bCs/>
          <w:kern w:val="0"/>
          <w14:ligatures w14:val="none"/>
        </w:rPr>
        <w:t>.  Township</w:t>
      </w:r>
      <w:proofErr w:type="gramEnd"/>
      <w:r w:rsidR="00ED1BF5">
        <w:rPr>
          <w:rFonts w:ascii="Calibri" w:eastAsia="Times New Roman" w:hAnsi="Calibri" w:cs="Calibri"/>
          <w:bCs/>
          <w:kern w:val="0"/>
          <w14:ligatures w14:val="none"/>
        </w:rPr>
        <w:t xml:space="preserve"> of </w:t>
      </w:r>
      <w:proofErr w:type="gramStart"/>
      <w:r w:rsidR="00ED1BF5">
        <w:rPr>
          <w:rFonts w:ascii="Calibri" w:eastAsia="Times New Roman" w:hAnsi="Calibri" w:cs="Calibri"/>
          <w:bCs/>
          <w:kern w:val="0"/>
          <w14:ligatures w14:val="none"/>
        </w:rPr>
        <w:t>Tarbutt  RE</w:t>
      </w:r>
      <w:proofErr w:type="gramEnd"/>
      <w:r w:rsidR="00ED1BF5">
        <w:rPr>
          <w:rFonts w:ascii="Calibri" w:eastAsia="Times New Roman" w:hAnsi="Calibri" w:cs="Calibri"/>
          <w:bCs/>
          <w:kern w:val="0"/>
          <w14:ligatures w14:val="none"/>
        </w:rPr>
        <w:t xml:space="preserve">: Request for the Emergency Management Ontario to reschedule the 2026 Provincial Exercise so that it doesn’t fall within </w:t>
      </w:r>
      <w:proofErr w:type="gramStart"/>
      <w:r w:rsidR="00ED1BF5">
        <w:rPr>
          <w:rFonts w:ascii="Calibri" w:eastAsia="Times New Roman" w:hAnsi="Calibri" w:cs="Calibri"/>
          <w:bCs/>
          <w:kern w:val="0"/>
          <w14:ligatures w14:val="none"/>
        </w:rPr>
        <w:t>90 day</w:t>
      </w:r>
      <w:proofErr w:type="gramEnd"/>
      <w:r w:rsidR="00ED1BF5">
        <w:rPr>
          <w:rFonts w:ascii="Calibri" w:eastAsia="Times New Roman" w:hAnsi="Calibri" w:cs="Calibri"/>
          <w:bCs/>
          <w:kern w:val="0"/>
          <w14:ligatures w14:val="none"/>
        </w:rPr>
        <w:t xml:space="preserve"> s of either side of the Municipal Election</w:t>
      </w:r>
    </w:p>
    <w:p w14:paraId="33F3C859" w14:textId="77777777" w:rsidR="00B235D9" w:rsidRDefault="00B235D9" w:rsidP="00B235D9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A59DDDE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54A157D4" w14:textId="6F197D48" w:rsidR="00B235D9" w:rsidRPr="009343E9" w:rsidRDefault="009343E9" w:rsidP="009343E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1</w:t>
      </w:r>
      <w:r w:rsidR="002F1F7B">
        <w:rPr>
          <w:rFonts w:ascii="Calibri" w:eastAsia="Times New Roman" w:hAnsi="Calibri" w:cs="Calibri"/>
          <w:bCs/>
          <w:kern w:val="0"/>
          <w14:ligatures w14:val="none"/>
        </w:rPr>
        <w:t>7</w:t>
      </w:r>
      <w:r>
        <w:rPr>
          <w:rFonts w:ascii="Calibri" w:eastAsia="Times New Roman" w:hAnsi="Calibri" w:cs="Calibri"/>
          <w:bCs/>
          <w:kern w:val="0"/>
          <w14:ligatures w14:val="none"/>
        </w:rPr>
        <w:t>.</w:t>
      </w:r>
      <w:r w:rsidR="00B235D9" w:rsidRPr="009343E9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bookmarkStart w:id="0" w:name="_Hlk216364342"/>
      <w:r w:rsidR="00D11436" w:rsidRPr="009343E9">
        <w:rPr>
          <w:rFonts w:ascii="Calibri" w:eastAsia="Times New Roman" w:hAnsi="Calibri" w:cs="Calibri"/>
          <w:bCs/>
          <w:kern w:val="0"/>
          <w14:ligatures w14:val="none"/>
        </w:rPr>
        <w:t xml:space="preserve">Ministry of </w:t>
      </w:r>
      <w:proofErr w:type="gramStart"/>
      <w:r w:rsidR="00D11436" w:rsidRPr="009343E9">
        <w:rPr>
          <w:rFonts w:ascii="Calibri" w:eastAsia="Times New Roman" w:hAnsi="Calibri" w:cs="Calibri"/>
          <w:bCs/>
          <w:kern w:val="0"/>
          <w14:ligatures w14:val="none"/>
        </w:rPr>
        <w:t>Finance  RE</w:t>
      </w:r>
      <w:proofErr w:type="gramEnd"/>
      <w:r w:rsidR="00D11436" w:rsidRPr="009343E9">
        <w:rPr>
          <w:rFonts w:ascii="Calibri" w:eastAsia="Times New Roman" w:hAnsi="Calibri" w:cs="Calibri"/>
          <w:bCs/>
          <w:kern w:val="0"/>
          <w14:ligatures w14:val="none"/>
        </w:rPr>
        <w:t>: Education tax rates to remain the same in 2026</w:t>
      </w:r>
    </w:p>
    <w:p w14:paraId="4CB3331C" w14:textId="485DB54F" w:rsidR="00B235D9" w:rsidRPr="00D11436" w:rsidRDefault="009343E9" w:rsidP="009343E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bookmarkStart w:id="1" w:name="_Hlk216364358"/>
      <w:bookmarkEnd w:id="0"/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11436"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2F1F7B">
        <w:rPr>
          <w:rFonts w:ascii="Calibri" w:eastAsia="Times New Roman" w:hAnsi="Calibri" w:cs="Calibri"/>
          <w:bCs/>
          <w:kern w:val="0"/>
          <w14:ligatures w14:val="none"/>
        </w:rPr>
        <w:t>8</w:t>
      </w:r>
      <w:r w:rsidR="00D11436">
        <w:rPr>
          <w:rFonts w:ascii="Calibri" w:eastAsia="Times New Roman" w:hAnsi="Calibri" w:cs="Calibri"/>
          <w:bCs/>
          <w:kern w:val="0"/>
          <w14:ligatures w14:val="none"/>
        </w:rPr>
        <w:t>.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11436" w:rsidRPr="00D11436">
        <w:rPr>
          <w:rFonts w:ascii="Calibri" w:eastAsia="Times New Roman" w:hAnsi="Calibri" w:cs="Calibri"/>
          <w:bCs/>
          <w:kern w:val="0"/>
          <w14:ligatures w14:val="none"/>
        </w:rPr>
        <w:t xml:space="preserve">Hilton Landfill – bottle recycling – donation of $930.10 made to the St. Joseph Island </w:t>
      </w:r>
      <w:r w:rsidR="00D11436">
        <w:rPr>
          <w:rFonts w:ascii="Calibri" w:eastAsia="Times New Roman" w:hAnsi="Calibri" w:cs="Calibri"/>
          <w:bCs/>
          <w:kern w:val="0"/>
          <w14:ligatures w14:val="none"/>
        </w:rPr>
        <w:t xml:space="preserve">   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11436" w:rsidRPr="00D11436">
        <w:rPr>
          <w:rFonts w:ascii="Calibri" w:eastAsia="Times New Roman" w:hAnsi="Calibri" w:cs="Calibri"/>
          <w:bCs/>
          <w:kern w:val="0"/>
          <w14:ligatures w14:val="none"/>
        </w:rPr>
        <w:t>Food Bank</w:t>
      </w:r>
    </w:p>
    <w:bookmarkEnd w:id="1"/>
    <w:p w14:paraId="0CE76EAB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58D42A1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3741F048" w14:textId="223D0F64" w:rsidR="00B235D9" w:rsidRPr="002F1F7B" w:rsidRDefault="00B235D9" w:rsidP="002F1F7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2F1F7B">
        <w:rPr>
          <w:rFonts w:ascii="Calibri" w:eastAsia="Times New Roman" w:hAnsi="Calibri" w:cs="Calibri"/>
          <w:bCs/>
          <w:kern w:val="0"/>
          <w14:ligatures w14:val="none"/>
        </w:rPr>
        <w:t xml:space="preserve">Ministry of the Environment, Conservation and Parks RE: </w:t>
      </w:r>
      <w:r w:rsidR="009343E9" w:rsidRPr="002F1F7B">
        <w:rPr>
          <w:rFonts w:ascii="Calibri" w:eastAsia="Times New Roman" w:hAnsi="Calibri" w:cs="Calibri"/>
          <w:bCs/>
          <w:kern w:val="0"/>
          <w14:ligatures w14:val="none"/>
        </w:rPr>
        <w:t>Acceptance of Operational Plan for the Hilton Beach Drinking Water</w:t>
      </w:r>
      <w:r w:rsidRPr="002F1F7B">
        <w:rPr>
          <w:rFonts w:ascii="Calibri" w:eastAsia="Times New Roman" w:hAnsi="Calibri" w:cs="Calibri"/>
          <w:bCs/>
          <w:kern w:val="0"/>
          <w14:ligatures w14:val="none"/>
        </w:rPr>
        <w:t xml:space="preserve"> Inspection</w:t>
      </w:r>
    </w:p>
    <w:p w14:paraId="77ABD32B" w14:textId="31CFC6C6" w:rsidR="00B235D9" w:rsidRDefault="00B235D9" w:rsidP="00B235D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Tulloch’s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Engineering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: Summary of </w:t>
      </w:r>
      <w:proofErr w:type="gramStart"/>
      <w:r w:rsidR="009343E9">
        <w:rPr>
          <w:rFonts w:ascii="Calibri" w:eastAsia="Times New Roman" w:hAnsi="Calibri" w:cs="Calibri"/>
          <w:bCs/>
          <w:kern w:val="0"/>
          <w14:ligatures w14:val="none"/>
        </w:rPr>
        <w:t xml:space="preserve">November’s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building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activities</w:t>
      </w:r>
    </w:p>
    <w:p w14:paraId="0C1461B2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04F497F9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676E8AD" w14:textId="77777777" w:rsidR="00B235D9" w:rsidRDefault="00B235D9" w:rsidP="00B235D9">
      <w:pPr>
        <w:pStyle w:val="ListParagraph"/>
        <w:numPr>
          <w:ilvl w:val="1"/>
          <w:numId w:val="2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>
        <w:rPr>
          <w:rFonts w:ascii="Calibri" w:eastAsia="Times New Roman" w:hAnsi="Calibri" w:cs="Calibri"/>
          <w:color w:val="1A1A1A"/>
          <w:kern w:val="0"/>
          <w14:ligatures w14:val="none"/>
        </w:rPr>
        <w:t>Personal matters about an identifiable individual, including municipal and local board employees</w:t>
      </w:r>
    </w:p>
    <w:p w14:paraId="0AC8F7B0" w14:textId="77777777" w:rsidR="00B235D9" w:rsidRDefault="00B235D9" w:rsidP="00B235D9">
      <w:pPr>
        <w:pStyle w:val="ListParagraph"/>
        <w:numPr>
          <w:ilvl w:val="1"/>
          <w:numId w:val="2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>
        <w:rPr>
          <w:rFonts w:ascii="Calibri" w:eastAsia="Times New Roman" w:hAnsi="Calibri" w:cs="Calibri"/>
          <w:color w:val="2D2D34"/>
          <w:kern w:val="0"/>
          <w14:ligatures w14:val="none"/>
        </w:rPr>
        <w:t>b.  A position, plan, procedure, criteria, or instruction to be applied to negotiations [s. 239(2)(</w:t>
      </w:r>
      <w:r>
        <w:rPr>
          <w:rFonts w:ascii="Calibri" w:eastAsia="Times New Roman" w:hAnsi="Calibri" w:cs="Calibri"/>
          <w:b/>
          <w:bCs/>
          <w:color w:val="2D2D34"/>
          <w:kern w:val="0"/>
          <w:bdr w:val="single" w:sz="2" w:space="0" w:color="F2F2F2" w:frame="1"/>
          <w14:ligatures w14:val="none"/>
        </w:rPr>
        <w:t>k</w:t>
      </w:r>
      <w:r>
        <w:rPr>
          <w:rFonts w:ascii="Calibri" w:eastAsia="Times New Roman" w:hAnsi="Calibri" w:cs="Calibri"/>
          <w:color w:val="2D2D34"/>
          <w:kern w:val="0"/>
          <w14:ligatures w14:val="none"/>
        </w:rPr>
        <w:t>)]</w:t>
      </w:r>
    </w:p>
    <w:p w14:paraId="5AD2CF50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646808A0" w14:textId="77777777" w:rsidR="00B235D9" w:rsidRDefault="00B235D9" w:rsidP="00B235D9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A87AE98" w14:textId="6FBC662B" w:rsidR="009343E9" w:rsidRPr="009343E9" w:rsidRDefault="00B235D9" w:rsidP="00B235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9343E9">
        <w:rPr>
          <w:rFonts w:ascii="Calibri" w:eastAsia="Times New Roman" w:hAnsi="Calibri" w:cs="Calibri"/>
          <w:bCs/>
          <w:kern w:val="0"/>
          <w14:ligatures w14:val="none"/>
        </w:rPr>
        <w:t>By-law No. 2025-01 being a By-law to establish Tax Ratios for 2026</w:t>
      </w:r>
    </w:p>
    <w:p w14:paraId="061FD6CB" w14:textId="2D31CCB9" w:rsidR="00B235D9" w:rsidRDefault="00B235D9" w:rsidP="00B235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By-law No. </w:t>
      </w:r>
      <w:r w:rsidR="009343E9">
        <w:rPr>
          <w:rFonts w:ascii="Calibri" w:eastAsia="Times New Roman" w:hAnsi="Calibri" w:cs="Calibri"/>
          <w:bCs/>
          <w:kern w:val="0"/>
          <w14:ligatures w14:val="none"/>
        </w:rPr>
        <w:t>2025-02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being a By-law to </w:t>
      </w:r>
      <w:r>
        <w:rPr>
          <w:rFonts w:ascii="Calibri" w:eastAsia="Times New Roman" w:hAnsi="Calibri" w:cs="Calibri"/>
          <w:kern w:val="0"/>
          <w14:ligatures w14:val="none"/>
        </w:rPr>
        <w:t>confirm the proceedings and resolutions of Hilton Beach Council which were adopted up to and including the 12th day November 2025.</w:t>
      </w:r>
    </w:p>
    <w:p w14:paraId="0E7FD61B" w14:textId="77777777" w:rsidR="00B235D9" w:rsidRDefault="00B235D9" w:rsidP="00B235D9">
      <w:pPr>
        <w:pStyle w:val="ListParagrap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594591AA" w14:textId="77777777" w:rsidR="00B235D9" w:rsidRDefault="00B235D9" w:rsidP="00B235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5CF20803" w14:textId="77777777" w:rsidR="00B235D9" w:rsidRDefault="00B235D9" w:rsidP="00B235D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2A5273" w14:textId="77777777" w:rsidR="00B235D9" w:rsidRDefault="00B235D9" w:rsidP="00B235D9"/>
    <w:p w14:paraId="0EA9ED2F" w14:textId="77777777" w:rsidR="00B235D9" w:rsidRDefault="00B235D9" w:rsidP="00B235D9"/>
    <w:p w14:paraId="27FCCAAA" w14:textId="77777777" w:rsidR="00B235D9" w:rsidRDefault="00B235D9" w:rsidP="00B235D9"/>
    <w:p w14:paraId="27F7A424" w14:textId="77777777" w:rsidR="00B235D9" w:rsidRDefault="00B235D9" w:rsidP="00B235D9"/>
    <w:p w14:paraId="6260BE63" w14:textId="77777777" w:rsidR="00B235D9" w:rsidRDefault="00B235D9" w:rsidP="00B235D9"/>
    <w:p w14:paraId="5F51E14E" w14:textId="77777777" w:rsidR="00B235D9" w:rsidRDefault="00B235D9"/>
    <w:sectPr w:rsidR="00B23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142A"/>
    <w:multiLevelType w:val="hybridMultilevel"/>
    <w:tmpl w:val="BAF62030"/>
    <w:lvl w:ilvl="0" w:tplc="174897C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C52BC"/>
    <w:multiLevelType w:val="hybridMultilevel"/>
    <w:tmpl w:val="1A24397A"/>
    <w:lvl w:ilvl="0" w:tplc="0409000F">
      <w:start w:val="2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50779"/>
    <w:multiLevelType w:val="hybridMultilevel"/>
    <w:tmpl w:val="ED5ED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D0509"/>
    <w:multiLevelType w:val="hybridMultilevel"/>
    <w:tmpl w:val="CC2C2DFA"/>
    <w:lvl w:ilvl="0" w:tplc="267CD5E8">
      <w:start w:val="1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848561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112934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643157">
    <w:abstractNumId w:val="3"/>
  </w:num>
  <w:num w:numId="4" w16cid:durableId="15571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9"/>
    <w:rsid w:val="002226B5"/>
    <w:rsid w:val="002F1F7B"/>
    <w:rsid w:val="002F29D3"/>
    <w:rsid w:val="003F0DD2"/>
    <w:rsid w:val="0047708F"/>
    <w:rsid w:val="009343E9"/>
    <w:rsid w:val="00A93B36"/>
    <w:rsid w:val="00B235D9"/>
    <w:rsid w:val="00D11436"/>
    <w:rsid w:val="00EC756F"/>
    <w:rsid w:val="00E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ECC0"/>
  <w15:chartTrackingRefBased/>
  <w15:docId w15:val="{93B0DE40-416B-4B8A-AAAE-C261A2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D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3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413</Words>
  <Characters>2367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5</cp:revision>
  <cp:lastPrinted>2026-01-09T20:41:00Z</cp:lastPrinted>
  <dcterms:created xsi:type="dcterms:W3CDTF">2026-01-07T16:22:00Z</dcterms:created>
  <dcterms:modified xsi:type="dcterms:W3CDTF">2026-01-09T21:03:00Z</dcterms:modified>
</cp:coreProperties>
</file>