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5B5D" w14:textId="77777777" w:rsidR="00D61F8B" w:rsidRDefault="00D61F8B" w:rsidP="00D61F8B">
      <w:pPr>
        <w:pStyle w:val="Title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INCORPORATED VILLAGE OF HILTON BEACH</w:t>
      </w:r>
    </w:p>
    <w:p w14:paraId="0888EDC2" w14:textId="77777777" w:rsidR="00D61F8B" w:rsidRDefault="00D61F8B" w:rsidP="00D61F8B">
      <w:pPr>
        <w:pStyle w:val="Title"/>
        <w:jc w:val="center"/>
        <w:rPr>
          <w:rFonts w:ascii="Calibri" w:hAnsi="Calibri" w:cs="Calibri"/>
          <w:sz w:val="48"/>
          <w:szCs w:val="48"/>
        </w:rPr>
      </w:pPr>
    </w:p>
    <w:p w14:paraId="0815DF68" w14:textId="77777777" w:rsidR="00D61F8B" w:rsidRDefault="00D61F8B" w:rsidP="00D61F8B">
      <w:pPr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>SPECIAL MEETING</w:t>
      </w:r>
    </w:p>
    <w:p w14:paraId="4A284789" w14:textId="77777777" w:rsidR="00D61F8B" w:rsidRDefault="00D61F8B" w:rsidP="00D61F8B">
      <w:pPr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>AGENDA</w:t>
      </w:r>
    </w:p>
    <w:p w14:paraId="064D39CD" w14:textId="77777777" w:rsidR="00D61F8B" w:rsidRDefault="00D61F8B" w:rsidP="00D61F8B">
      <w:pPr>
        <w:jc w:val="center"/>
        <w:rPr>
          <w:rFonts w:ascii="Calibri" w:hAnsi="Calibri" w:cs="Calibri"/>
          <w:b/>
          <w:sz w:val="16"/>
        </w:rPr>
      </w:pPr>
    </w:p>
    <w:p w14:paraId="5BAF1795" w14:textId="46CE3812" w:rsidR="00D61F8B" w:rsidRDefault="00D61F8B" w:rsidP="00D61F8B">
      <w:pPr>
        <w:pStyle w:val="Heading1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</w:rPr>
        <w:t xml:space="preserve">Council Meeting </w:t>
      </w:r>
      <w:proofErr w:type="gramStart"/>
      <w:r>
        <w:rPr>
          <w:rFonts w:ascii="Calibri" w:hAnsi="Calibri" w:cs="Calibri"/>
        </w:rPr>
        <w:t xml:space="preserve">–  </w:t>
      </w:r>
      <w:r w:rsidR="00B5739D">
        <w:rPr>
          <w:rFonts w:ascii="Calibri" w:hAnsi="Calibri" w:cs="Calibri"/>
        </w:rPr>
        <w:t>May</w:t>
      </w:r>
      <w:proofErr w:type="gramEnd"/>
      <w:r w:rsidR="00B5739D">
        <w:rPr>
          <w:rFonts w:ascii="Calibri" w:hAnsi="Calibri" w:cs="Calibri"/>
        </w:rPr>
        <w:t xml:space="preserve"> 11</w:t>
      </w:r>
      <w:r>
        <w:rPr>
          <w:rFonts w:ascii="Calibri" w:hAnsi="Calibri" w:cs="Calibri"/>
        </w:rPr>
        <w:t>, 2026</w:t>
      </w:r>
    </w:p>
    <w:p w14:paraId="67288C1D" w14:textId="77777777" w:rsidR="00D61F8B" w:rsidRDefault="00D61F8B" w:rsidP="00D61F8B">
      <w:pPr>
        <w:shd w:val="pct12" w:color="auto" w:fill="FFFFFF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Council Chambers, Hilton Beach Municipal Office </w:t>
      </w:r>
    </w:p>
    <w:p w14:paraId="19941E56" w14:textId="77777777" w:rsidR="00D61F8B" w:rsidRDefault="00D61F8B" w:rsidP="00D61F8B">
      <w:pPr>
        <w:shd w:val="pct12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6: 00 p.m.</w:t>
      </w:r>
    </w:p>
    <w:p w14:paraId="625C8F00" w14:textId="77777777" w:rsidR="00D61F8B" w:rsidRDefault="00D61F8B" w:rsidP="00D61F8B">
      <w:pPr>
        <w:shd w:val="pct12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3100 Bowker Street, Hilton Beach, Ontario</w:t>
      </w:r>
    </w:p>
    <w:p w14:paraId="13E6D0F7" w14:textId="52D1CCE1" w:rsidR="00D61F8B" w:rsidRDefault="00D61F8B" w:rsidP="00D61F8B">
      <w:pPr>
        <w:ind w:left="2880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A3A03F" wp14:editId="0F2D2ADB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50219285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8B49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</w:t>
      </w:r>
    </w:p>
    <w:p w14:paraId="18EB3EAB" w14:textId="77777777" w:rsidR="00D61F8B" w:rsidRDefault="00D61F8B" w:rsidP="00D61F8B">
      <w:pPr>
        <w:rPr>
          <w:rFonts w:ascii="Calibri" w:hAnsi="Calibri" w:cs="Calibri"/>
          <w:b/>
          <w:caps/>
          <w:sz w:val="24"/>
          <w:szCs w:val="24"/>
          <w:u w:val="single"/>
        </w:rPr>
      </w:pPr>
      <w:r>
        <w:rPr>
          <w:rFonts w:ascii="Calibri" w:hAnsi="Calibri" w:cs="Calibri"/>
          <w:b/>
          <w:caps/>
          <w:sz w:val="24"/>
          <w:szCs w:val="24"/>
          <w:u w:val="single"/>
        </w:rPr>
        <w:t>call to order</w:t>
      </w:r>
    </w:p>
    <w:p w14:paraId="13CFDCAC" w14:textId="77777777" w:rsidR="00D61F8B" w:rsidRDefault="00D61F8B" w:rsidP="00D61F8B">
      <w:pPr>
        <w:rPr>
          <w:rFonts w:ascii="Calibri" w:hAnsi="Calibri" w:cs="Calibri"/>
          <w:b/>
          <w:caps/>
          <w:sz w:val="24"/>
          <w:szCs w:val="24"/>
          <w:u w:val="single"/>
        </w:rPr>
      </w:pPr>
    </w:p>
    <w:p w14:paraId="28516EF4" w14:textId="77777777" w:rsidR="00D61F8B" w:rsidRDefault="00D61F8B" w:rsidP="00D61F8B">
      <w:pPr>
        <w:rPr>
          <w:rFonts w:ascii="Calibri" w:hAnsi="Calibri" w:cs="Calibri"/>
          <w:b/>
          <w:caps/>
          <w:sz w:val="24"/>
          <w:szCs w:val="24"/>
          <w:u w:val="single"/>
        </w:rPr>
      </w:pPr>
    </w:p>
    <w:p w14:paraId="571A5085" w14:textId="77777777" w:rsidR="00D61F8B" w:rsidRDefault="00D61F8B" w:rsidP="00D61F8B">
      <w:pPr>
        <w:rPr>
          <w:rFonts w:ascii="Calibri" w:hAnsi="Calibri" w:cs="Calibri"/>
          <w:b/>
          <w:caps/>
          <w:sz w:val="24"/>
          <w:szCs w:val="24"/>
          <w:u w:val="single"/>
        </w:rPr>
      </w:pPr>
      <w:r>
        <w:rPr>
          <w:rFonts w:ascii="Calibri" w:hAnsi="Calibri" w:cs="Calibri"/>
          <w:b/>
          <w:caps/>
          <w:sz w:val="24"/>
          <w:szCs w:val="24"/>
          <w:u w:val="single"/>
        </w:rPr>
        <w:t>DECLARATIONS of PECUNIARY INTEREST</w:t>
      </w:r>
    </w:p>
    <w:p w14:paraId="278FDBE7" w14:textId="77777777" w:rsidR="00D61F8B" w:rsidRDefault="00D61F8B" w:rsidP="00D61F8B">
      <w:pPr>
        <w:rPr>
          <w:rFonts w:ascii="Calibri" w:hAnsi="Calibri" w:cs="Calibri"/>
          <w:b/>
          <w:sz w:val="24"/>
          <w:szCs w:val="24"/>
          <w:u w:val="single"/>
        </w:rPr>
      </w:pPr>
    </w:p>
    <w:p w14:paraId="54F401BC" w14:textId="77777777" w:rsidR="00D61F8B" w:rsidRDefault="00D61F8B" w:rsidP="00D61F8B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2FF37AD1" w14:textId="77777777" w:rsidR="00D61F8B" w:rsidRDefault="00D61F8B" w:rsidP="00D61F8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NEW BUSINESS</w:t>
      </w:r>
    </w:p>
    <w:p w14:paraId="2ABB5E85" w14:textId="77777777" w:rsidR="00D61F8B" w:rsidRDefault="00D61F8B" w:rsidP="00D61F8B">
      <w:pPr>
        <w:rPr>
          <w:rFonts w:ascii="Calibri" w:hAnsi="Calibri" w:cs="Calibri"/>
          <w:b/>
          <w:bCs/>
          <w:sz w:val="24"/>
          <w:szCs w:val="24"/>
        </w:rPr>
      </w:pPr>
    </w:p>
    <w:p w14:paraId="6DF05778" w14:textId="193DA96D" w:rsidR="00D61F8B" w:rsidRPr="00B5739D" w:rsidRDefault="00D61F8B" w:rsidP="00B5739D">
      <w:pPr>
        <w:pStyle w:val="ListParagraph"/>
        <w:numPr>
          <w:ilvl w:val="0"/>
          <w:numId w:val="1"/>
        </w:numPr>
        <w:rPr>
          <w:rFonts w:ascii="Calibri" w:hAnsi="Calibri" w:cs="Calibri"/>
          <w:bCs/>
          <w:vanish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Preliminary 2026 Budget Discussion </w:t>
      </w:r>
      <w:r w:rsidR="00B5739D">
        <w:rPr>
          <w:rFonts w:ascii="Calibri" w:hAnsi="Calibri" w:cs="Calibri"/>
          <w:sz w:val="24"/>
          <w:szCs w:val="24"/>
        </w:rPr>
        <w:t>#3</w:t>
      </w:r>
    </w:p>
    <w:p w14:paraId="353CDCC0" w14:textId="77777777" w:rsidR="00B5739D" w:rsidRDefault="00B5739D" w:rsidP="00B5739D">
      <w:pPr>
        <w:pStyle w:val="ListParagraph"/>
        <w:numPr>
          <w:ilvl w:val="0"/>
          <w:numId w:val="1"/>
        </w:numPr>
        <w:rPr>
          <w:rFonts w:ascii="Calibri" w:hAnsi="Calibri" w:cs="Calibri"/>
          <w:bCs/>
          <w:vanish/>
          <w:sz w:val="24"/>
          <w:szCs w:val="24"/>
        </w:rPr>
      </w:pPr>
    </w:p>
    <w:p w14:paraId="38588FFA" w14:textId="77777777" w:rsidR="00D61F8B" w:rsidRDefault="00D61F8B" w:rsidP="00D61F8B">
      <w:pPr>
        <w:rPr>
          <w:rFonts w:ascii="Calibri" w:hAnsi="Calibri" w:cs="Calibri"/>
          <w:sz w:val="24"/>
          <w:szCs w:val="24"/>
        </w:rPr>
      </w:pPr>
    </w:p>
    <w:p w14:paraId="63B6C425" w14:textId="09F0635E" w:rsidR="00B5739D" w:rsidRPr="00B5739D" w:rsidRDefault="00B5739D" w:rsidP="00B5739D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Roads Tour – Council and staff</w:t>
      </w:r>
    </w:p>
    <w:p w14:paraId="0769E203" w14:textId="73A12915" w:rsidR="00B5739D" w:rsidRPr="00B5739D" w:rsidRDefault="00B5739D" w:rsidP="00B5739D">
      <w:pPr>
        <w:rPr>
          <w:rFonts w:ascii="Calibri" w:hAnsi="Calibri" w:cs="Calibri"/>
          <w:b/>
          <w:sz w:val="24"/>
          <w:szCs w:val="24"/>
          <w:u w:val="single"/>
        </w:rPr>
      </w:pPr>
    </w:p>
    <w:p w14:paraId="38984D8D" w14:textId="77777777" w:rsidR="00D61F8B" w:rsidRDefault="00D61F8B" w:rsidP="00D61F8B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BY-LAW</w:t>
      </w:r>
    </w:p>
    <w:p w14:paraId="45E3EAFF" w14:textId="77777777" w:rsidR="00D61F8B" w:rsidRDefault="00D61F8B" w:rsidP="00D61F8B">
      <w:pPr>
        <w:rPr>
          <w:rFonts w:ascii="Calibri" w:hAnsi="Calibri" w:cs="Calibri"/>
          <w:b/>
          <w:sz w:val="24"/>
          <w:szCs w:val="24"/>
          <w:u w:val="single"/>
        </w:rPr>
      </w:pPr>
    </w:p>
    <w:p w14:paraId="53BB0B22" w14:textId="6FB2D981" w:rsidR="00D61F8B" w:rsidRDefault="00D61F8B" w:rsidP="00D61F8B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By-Law No. 2026-</w:t>
      </w:r>
      <w:r w:rsidR="00B5739D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 xml:space="preserve">,  Being a By-law to confirm the proceedings and resolutions of Hilton Beach Council which were adopted up to and including </w:t>
      </w:r>
      <w:r w:rsidR="00B5739D">
        <w:rPr>
          <w:rFonts w:ascii="Calibri" w:hAnsi="Calibri" w:cs="Calibri"/>
          <w:sz w:val="24"/>
          <w:szCs w:val="24"/>
        </w:rPr>
        <w:t>May 11</w:t>
      </w:r>
      <w:r>
        <w:rPr>
          <w:rFonts w:ascii="Calibri" w:hAnsi="Calibri" w:cs="Calibri"/>
          <w:sz w:val="24"/>
          <w:szCs w:val="24"/>
        </w:rPr>
        <w:t xml:space="preserve"> , 2026</w:t>
      </w:r>
    </w:p>
    <w:p w14:paraId="49A6F0AA" w14:textId="77777777" w:rsidR="00D61F8B" w:rsidRDefault="00D61F8B" w:rsidP="00D61F8B">
      <w:pPr>
        <w:ind w:left="720"/>
        <w:rPr>
          <w:rFonts w:ascii="Calibri" w:hAnsi="Calibri" w:cs="Calibri"/>
          <w:sz w:val="24"/>
          <w:szCs w:val="24"/>
        </w:rPr>
      </w:pPr>
    </w:p>
    <w:p w14:paraId="246B9761" w14:textId="77777777" w:rsidR="00D61F8B" w:rsidRDefault="00D61F8B" w:rsidP="00D61F8B">
      <w:pPr>
        <w:rPr>
          <w:rFonts w:ascii="Calibri" w:hAnsi="Calibri" w:cs="Calibri"/>
          <w:b/>
          <w:sz w:val="24"/>
          <w:szCs w:val="24"/>
          <w:u w:val="single"/>
        </w:rPr>
      </w:pPr>
    </w:p>
    <w:p w14:paraId="4E9B341C" w14:textId="77777777" w:rsidR="00D61F8B" w:rsidRDefault="00D61F8B" w:rsidP="00D61F8B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ADJOURNMENT</w:t>
      </w:r>
    </w:p>
    <w:p w14:paraId="332B0824" w14:textId="77777777" w:rsidR="00D61F8B" w:rsidRDefault="00D61F8B" w:rsidP="00D61F8B"/>
    <w:p w14:paraId="14E40B1F" w14:textId="77777777" w:rsidR="00D61F8B" w:rsidRDefault="00D61F8B" w:rsidP="00D61F8B"/>
    <w:p w14:paraId="0B8B6707" w14:textId="77777777" w:rsidR="00D61F8B" w:rsidRDefault="00D61F8B" w:rsidP="00D61F8B"/>
    <w:p w14:paraId="7DFC24F2" w14:textId="77777777" w:rsidR="00D61F8B" w:rsidRDefault="00D61F8B" w:rsidP="00D61F8B"/>
    <w:p w14:paraId="7BACAA7A" w14:textId="77777777" w:rsidR="00D61F8B" w:rsidRDefault="00D61F8B"/>
    <w:sectPr w:rsidR="00D61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37302"/>
    <w:multiLevelType w:val="hybridMultilevel"/>
    <w:tmpl w:val="6FC69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0980"/>
    <w:multiLevelType w:val="hybridMultilevel"/>
    <w:tmpl w:val="7AEC3DC6"/>
    <w:lvl w:ilvl="0" w:tplc="10E692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9088A"/>
    <w:multiLevelType w:val="hybridMultilevel"/>
    <w:tmpl w:val="66844FB0"/>
    <w:lvl w:ilvl="0" w:tplc="672EC86C">
      <w:start w:val="1"/>
      <w:numFmt w:val="decimal"/>
      <w:lvlText w:val="%1."/>
      <w:lvlJc w:val="left"/>
      <w:pPr>
        <w:ind w:left="81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1012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2388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030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8B"/>
    <w:rsid w:val="009B7A11"/>
    <w:rsid w:val="00B5739D"/>
    <w:rsid w:val="00D6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D7A2"/>
  <w15:chartTrackingRefBased/>
  <w15:docId w15:val="{7C82E3C1-2874-4548-98FF-D9183F61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61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F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F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F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F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1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61F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61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553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1</cp:revision>
  <dcterms:created xsi:type="dcterms:W3CDTF">2026-05-08T16:45:00Z</dcterms:created>
  <dcterms:modified xsi:type="dcterms:W3CDTF">2026-05-08T17:18:00Z</dcterms:modified>
</cp:coreProperties>
</file>