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4E43" w14:textId="77777777" w:rsidR="008C1054" w:rsidRPr="008C1054" w:rsidRDefault="008C1054" w:rsidP="008C1054">
      <w:pPr>
        <w:spacing w:after="80" w:line="240" w:lineRule="auto"/>
        <w:contextualSpacing/>
        <w:jc w:val="center"/>
        <w:rPr>
          <w:rFonts w:ascii="Calibri" w:eastAsiaTheme="majorEastAsia" w:hAnsi="Calibri" w:cs="Calibri"/>
          <w:spacing w:val="-10"/>
          <w:kern w:val="28"/>
          <w:sz w:val="48"/>
          <w:szCs w:val="48"/>
          <w14:ligatures w14:val="none"/>
        </w:rPr>
      </w:pPr>
      <w:r w:rsidRPr="008C1054">
        <w:rPr>
          <w:rFonts w:ascii="Calibri" w:eastAsiaTheme="majorEastAsia" w:hAnsi="Calibri" w:cs="Calibri"/>
          <w:spacing w:val="-10"/>
          <w:kern w:val="28"/>
          <w:sz w:val="48"/>
          <w:szCs w:val="48"/>
          <w14:ligatures w14:val="none"/>
        </w:rPr>
        <w:t>INCORPORATED VILLAGE OF HILTON BEACH</w:t>
      </w:r>
    </w:p>
    <w:p w14:paraId="2A60164A" w14:textId="77777777" w:rsidR="008C1054" w:rsidRPr="008C1054" w:rsidRDefault="008C1054" w:rsidP="008C1054">
      <w:pPr>
        <w:spacing w:after="80" w:line="240" w:lineRule="auto"/>
        <w:contextualSpacing/>
        <w:jc w:val="center"/>
        <w:rPr>
          <w:rFonts w:ascii="Calibri" w:eastAsiaTheme="majorEastAsia" w:hAnsi="Calibri" w:cs="Calibri"/>
          <w:spacing w:val="-10"/>
          <w:kern w:val="28"/>
          <w:sz w:val="48"/>
          <w:szCs w:val="48"/>
          <w14:ligatures w14:val="none"/>
        </w:rPr>
      </w:pPr>
    </w:p>
    <w:p w14:paraId="4343E654" w14:textId="77777777" w:rsidR="008C1054" w:rsidRPr="008C1054" w:rsidRDefault="008C1054" w:rsidP="008C105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4"/>
          <w:szCs w:val="20"/>
          <w14:ligatures w14:val="none"/>
        </w:rPr>
      </w:pPr>
      <w:r w:rsidRPr="008C1054">
        <w:rPr>
          <w:rFonts w:ascii="Calibri" w:eastAsia="Times New Roman" w:hAnsi="Calibri" w:cs="Calibri"/>
          <w:b/>
          <w:kern w:val="0"/>
          <w:sz w:val="44"/>
          <w:szCs w:val="20"/>
          <w14:ligatures w14:val="none"/>
        </w:rPr>
        <w:t>SPECIAL MEETING</w:t>
      </w:r>
    </w:p>
    <w:p w14:paraId="1EE80F5E" w14:textId="77777777" w:rsidR="008C1054" w:rsidRPr="008C1054" w:rsidRDefault="008C1054" w:rsidP="008C105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4"/>
          <w:szCs w:val="20"/>
          <w14:ligatures w14:val="none"/>
        </w:rPr>
      </w:pPr>
      <w:r w:rsidRPr="008C1054">
        <w:rPr>
          <w:rFonts w:ascii="Calibri" w:eastAsia="Times New Roman" w:hAnsi="Calibri" w:cs="Calibri"/>
          <w:b/>
          <w:kern w:val="0"/>
          <w:sz w:val="44"/>
          <w:szCs w:val="20"/>
          <w14:ligatures w14:val="none"/>
        </w:rPr>
        <w:t>AGENDA</w:t>
      </w:r>
    </w:p>
    <w:p w14:paraId="47A23D60" w14:textId="77777777" w:rsidR="008C1054" w:rsidRPr="008C1054" w:rsidRDefault="008C1054" w:rsidP="008C105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16"/>
          <w:szCs w:val="20"/>
          <w14:ligatures w14:val="none"/>
        </w:rPr>
      </w:pPr>
    </w:p>
    <w:p w14:paraId="36195681" w14:textId="1BFB8C22" w:rsidR="008C1054" w:rsidRPr="008C1054" w:rsidRDefault="008C1054" w:rsidP="008C1054">
      <w:pPr>
        <w:keepNext/>
        <w:keepLines/>
        <w:spacing w:before="360" w:after="80" w:line="240" w:lineRule="auto"/>
        <w:outlineLvl w:val="0"/>
        <w:rPr>
          <w:rFonts w:ascii="Calibri" w:eastAsiaTheme="majorEastAsia" w:hAnsi="Calibri" w:cs="Calibri"/>
          <w:b/>
          <w:color w:val="0F4761" w:themeColor="accent1" w:themeShade="BF"/>
          <w:kern w:val="0"/>
          <w:sz w:val="32"/>
          <w:szCs w:val="40"/>
          <w14:ligatures w14:val="none"/>
        </w:rPr>
      </w:pPr>
      <w:r w:rsidRPr="008C1054"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Council Meeting </w:t>
      </w:r>
      <w:proofErr w:type="gramStart"/>
      <w:r w:rsidRPr="008C1054"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–  </w:t>
      </w:r>
      <w:r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>June</w:t>
      </w:r>
      <w:proofErr w:type="gramEnd"/>
      <w:r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 17</w:t>
      </w:r>
      <w:proofErr w:type="gramStart"/>
      <w:r w:rsidRPr="008C1054">
        <w:rPr>
          <w:rFonts w:ascii="Calibri" w:eastAsiaTheme="majorEastAsia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 2026</w:t>
      </w:r>
      <w:proofErr w:type="gramEnd"/>
    </w:p>
    <w:p w14:paraId="05186969" w14:textId="77777777" w:rsidR="008C1054" w:rsidRPr="008C1054" w:rsidRDefault="008C1054" w:rsidP="008C1054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 w:rsidRPr="008C1054"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Council Chambers, Hilton Beach Municipal Office </w:t>
      </w:r>
    </w:p>
    <w:p w14:paraId="14908CC1" w14:textId="77777777" w:rsidR="008C1054" w:rsidRPr="008C1054" w:rsidRDefault="008C1054" w:rsidP="008C1054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8C105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6: 00 p.m.</w:t>
      </w:r>
    </w:p>
    <w:p w14:paraId="08749704" w14:textId="77777777" w:rsidR="008C1054" w:rsidRPr="008C1054" w:rsidRDefault="008C1054" w:rsidP="008C1054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8C105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3100 Bowker Street, Hilton Beach, Ontario</w:t>
      </w:r>
    </w:p>
    <w:p w14:paraId="7BD23231" w14:textId="77777777" w:rsidR="008C1054" w:rsidRPr="008C1054" w:rsidRDefault="008C1054" w:rsidP="008C1054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8C1054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F3F8FF" wp14:editId="12A40437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50219285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D4E7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 w:rsidRPr="008C1054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49DC756A" w14:textId="77777777" w:rsidR="008C1054" w:rsidRPr="008C1054" w:rsidRDefault="008C1054" w:rsidP="008C1054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  <w:r w:rsidRPr="008C1054"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  <w:t>call to order</w:t>
      </w:r>
    </w:p>
    <w:p w14:paraId="299147D7" w14:textId="77777777" w:rsidR="008C1054" w:rsidRPr="008C1054" w:rsidRDefault="008C1054" w:rsidP="008C1054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</w:p>
    <w:p w14:paraId="457DBEE6" w14:textId="77777777" w:rsidR="008C1054" w:rsidRPr="008C1054" w:rsidRDefault="008C1054" w:rsidP="008C1054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</w:p>
    <w:p w14:paraId="04115573" w14:textId="77777777" w:rsidR="008C1054" w:rsidRPr="008C1054" w:rsidRDefault="008C1054" w:rsidP="008C1054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  <w:r w:rsidRPr="008C1054"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  <w:t>DECLARATIONS of PECUNIARY INTEREST</w:t>
      </w:r>
    </w:p>
    <w:p w14:paraId="4F2BFB04" w14:textId="5A9ACF4D" w:rsidR="008C1054" w:rsidRDefault="008C1054" w:rsidP="008C1054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736100FA" w14:textId="1E8EC2FF" w:rsidR="008C1054" w:rsidRPr="008C1054" w:rsidRDefault="008C1054" w:rsidP="008C1054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NEW BUSINESS</w:t>
      </w:r>
    </w:p>
    <w:p w14:paraId="6549B34D" w14:textId="77777777" w:rsidR="008C1054" w:rsidRPr="008C1054" w:rsidRDefault="008C1054" w:rsidP="008C105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EDB3DF2" w14:textId="44E2B391" w:rsidR="008C1054" w:rsidRPr="008C1054" w:rsidRDefault="008C1054" w:rsidP="008C1054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 Landfill – operations, capital and joint agreement</w:t>
      </w:r>
    </w:p>
    <w:p w14:paraId="0BE41D19" w14:textId="77777777" w:rsidR="008C1054" w:rsidRPr="008C1054" w:rsidRDefault="008C1054" w:rsidP="008C1054">
      <w:pPr>
        <w:spacing w:after="0" w:line="240" w:lineRule="auto"/>
        <w:rPr>
          <w:rFonts w:ascii="Calibri" w:eastAsia="Times New Roman" w:hAnsi="Calibri" w:cs="Calibri"/>
          <w:bCs/>
          <w:vanish/>
          <w:kern w:val="0"/>
          <w14:ligatures w14:val="none"/>
        </w:rPr>
      </w:pPr>
      <w:r w:rsidRPr="008C1054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493CF3B1" w14:textId="77777777" w:rsidR="008C1054" w:rsidRPr="008C1054" w:rsidRDefault="008C1054" w:rsidP="008C1054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425D9C33" w14:textId="77777777" w:rsidR="008C1054" w:rsidRDefault="008C1054" w:rsidP="008C1054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8C1054">
        <w:rPr>
          <w:rFonts w:ascii="Calibri" w:eastAsia="Times New Roman" w:hAnsi="Calibri" w:cs="Calibri"/>
          <w:b/>
          <w:kern w:val="0"/>
          <w:u w:val="single"/>
          <w14:ligatures w14:val="none"/>
        </w:rPr>
        <w:t>BY-LAW</w:t>
      </w:r>
    </w:p>
    <w:p w14:paraId="16FC6917" w14:textId="11F3C249" w:rsidR="008C1054" w:rsidRDefault="008C1054" w:rsidP="008C1054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457B2490" w14:textId="62F1E34A" w:rsidR="008C1054" w:rsidRPr="008C1054" w:rsidRDefault="008C1054" w:rsidP="008C105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8C1054">
        <w:rPr>
          <w:rFonts w:ascii="Calibri" w:eastAsia="Times New Roman" w:hAnsi="Calibri" w:cs="Calibri"/>
          <w:bCs/>
          <w:kern w:val="0"/>
          <w14:ligatures w14:val="none"/>
        </w:rPr>
        <w:t>By-law No. 2026-27, being a By-law to establish and require payment of various fees and charges</w:t>
      </w:r>
      <w:r w:rsidRPr="008C1054"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1C3E34A2" w14:textId="77777777" w:rsidR="008C1054" w:rsidRPr="008C1054" w:rsidRDefault="008C1054" w:rsidP="008C1054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1975F81B" w14:textId="7AB5BE4B" w:rsidR="008C1054" w:rsidRPr="008C1054" w:rsidRDefault="008C1054" w:rsidP="008C1054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C1054">
        <w:rPr>
          <w:rFonts w:ascii="Calibri" w:eastAsia="Times New Roman" w:hAnsi="Calibri" w:cs="Calibri"/>
          <w:kern w:val="0"/>
          <w14:ligatures w14:val="none"/>
        </w:rPr>
        <w:t>By-Law No. 2026-</w:t>
      </w:r>
      <w:r>
        <w:rPr>
          <w:rFonts w:ascii="Calibri" w:eastAsia="Times New Roman" w:hAnsi="Calibri" w:cs="Calibri"/>
          <w:kern w:val="0"/>
          <w14:ligatures w14:val="none"/>
        </w:rPr>
        <w:t>28</w:t>
      </w:r>
      <w:r w:rsidRPr="008C1054">
        <w:rPr>
          <w:rFonts w:ascii="Calibri" w:eastAsia="Times New Roman" w:hAnsi="Calibri" w:cs="Calibri"/>
          <w:kern w:val="0"/>
          <w14:ligatures w14:val="none"/>
        </w:rPr>
        <w:t xml:space="preserve">  Being a By-law to confirm the proceedings and resolutions of Hilton Beach Council which were adopted up to and including </w:t>
      </w:r>
      <w:r>
        <w:rPr>
          <w:rFonts w:ascii="Calibri" w:eastAsia="Times New Roman" w:hAnsi="Calibri" w:cs="Calibri"/>
          <w:kern w:val="0"/>
          <w14:ligatures w14:val="none"/>
        </w:rPr>
        <w:t xml:space="preserve">June 17 </w:t>
      </w:r>
      <w:r w:rsidRPr="008C1054">
        <w:rPr>
          <w:rFonts w:ascii="Calibri" w:eastAsia="Times New Roman" w:hAnsi="Calibri" w:cs="Calibri"/>
          <w:kern w:val="0"/>
          <w14:ligatures w14:val="none"/>
        </w:rPr>
        <w:t xml:space="preserve">  , 2026</w:t>
      </w:r>
    </w:p>
    <w:p w14:paraId="5DBBE1B3" w14:textId="77777777" w:rsidR="008C1054" w:rsidRPr="008C1054" w:rsidRDefault="008C1054" w:rsidP="008C1054">
      <w:pPr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</w:p>
    <w:p w14:paraId="0BCE6B38" w14:textId="77777777" w:rsidR="008C1054" w:rsidRPr="008C1054" w:rsidRDefault="008C1054" w:rsidP="008C105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9C1FD8" w14:textId="77777777" w:rsidR="008C1054" w:rsidRDefault="008C1054"/>
    <w:sectPr w:rsidR="008C1054" w:rsidSect="008C1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37302"/>
    <w:multiLevelType w:val="hybridMultilevel"/>
    <w:tmpl w:val="6FC69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5544F"/>
    <w:multiLevelType w:val="hybridMultilevel"/>
    <w:tmpl w:val="DBDC0F24"/>
    <w:lvl w:ilvl="0" w:tplc="D1E872B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43CBF"/>
    <w:multiLevelType w:val="hybridMultilevel"/>
    <w:tmpl w:val="EBF47B60"/>
    <w:lvl w:ilvl="0" w:tplc="A56E161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B09088A"/>
    <w:multiLevelType w:val="hybridMultilevel"/>
    <w:tmpl w:val="66844FB0"/>
    <w:lvl w:ilvl="0" w:tplc="672EC86C">
      <w:start w:val="1"/>
      <w:numFmt w:val="decimal"/>
      <w:lvlText w:val="%1."/>
      <w:lvlJc w:val="left"/>
      <w:pPr>
        <w:ind w:left="90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73F7262"/>
    <w:multiLevelType w:val="hybridMultilevel"/>
    <w:tmpl w:val="D2CA3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394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155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065343">
    <w:abstractNumId w:val="2"/>
  </w:num>
  <w:num w:numId="4" w16cid:durableId="2094353874">
    <w:abstractNumId w:val="4"/>
  </w:num>
  <w:num w:numId="5" w16cid:durableId="157815855">
    <w:abstractNumId w:val="0"/>
  </w:num>
  <w:num w:numId="6" w16cid:durableId="181417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54"/>
    <w:rsid w:val="008C1054"/>
    <w:rsid w:val="00E7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0E5A"/>
  <w15:chartTrackingRefBased/>
  <w15:docId w15:val="{DA9BBE9E-9EB6-421B-B27E-2D160B86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597</Characters>
  <Application>Microsoft Office Word</Application>
  <DocSecurity>0</DocSecurity>
  <Lines>22</Lines>
  <Paragraphs>9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1</cp:revision>
  <dcterms:created xsi:type="dcterms:W3CDTF">2026-06-15T18:26:00Z</dcterms:created>
  <dcterms:modified xsi:type="dcterms:W3CDTF">2026-06-15T18:33:00Z</dcterms:modified>
</cp:coreProperties>
</file>